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EC" w:rsidRDefault="00453AEC" w:rsidP="00453AEC">
      <w:pPr>
        <w:tabs>
          <w:tab w:val="right" w:pos="424"/>
        </w:tabs>
        <w:bidi/>
        <w:spacing w:line="240" w:lineRule="auto"/>
        <w:jc w:val="both"/>
        <w:rPr>
          <w:rFonts w:ascii="Simplified Arabic" w:hAnsi="Simplified Arabic" w:cs="Simplified Arabic" w:hint="cs"/>
          <w:sz w:val="28"/>
          <w:szCs w:val="28"/>
          <w:rtl/>
        </w:rPr>
      </w:pPr>
    </w:p>
    <w:p w:rsidR="004F5D2B" w:rsidRDefault="004F5D2B" w:rsidP="004F5D2B">
      <w:pPr>
        <w:tabs>
          <w:tab w:val="right" w:pos="424"/>
        </w:tabs>
        <w:bidi/>
        <w:spacing w:line="240" w:lineRule="auto"/>
        <w:jc w:val="both"/>
        <w:rPr>
          <w:rFonts w:ascii="Simplified Arabic" w:hAnsi="Simplified Arabic" w:cs="Simplified Arabic"/>
          <w:sz w:val="28"/>
          <w:szCs w:val="28"/>
          <w:rtl/>
          <w:lang w:bidi="ar-JO"/>
        </w:rPr>
      </w:pPr>
    </w:p>
    <w:p w:rsidR="004F5D2B" w:rsidRPr="00D02CD3" w:rsidRDefault="004F5D2B" w:rsidP="004F5D2B">
      <w:pPr>
        <w:tabs>
          <w:tab w:val="right" w:pos="424"/>
        </w:tabs>
        <w:bidi/>
        <w:spacing w:line="240" w:lineRule="auto"/>
        <w:jc w:val="both"/>
        <w:rPr>
          <w:rFonts w:ascii="Simplified Arabic" w:hAnsi="Simplified Arabic" w:cs="Simplified Arabic"/>
          <w:sz w:val="28"/>
          <w:szCs w:val="28"/>
          <w:rtl/>
          <w:lang w:bidi="ar-JO"/>
        </w:rPr>
      </w:pPr>
    </w:p>
    <w:p w:rsidR="00453AEC" w:rsidRPr="00D02CD3" w:rsidRDefault="00453AEC" w:rsidP="0027407B">
      <w:pPr>
        <w:tabs>
          <w:tab w:val="right" w:pos="424"/>
          <w:tab w:val="center" w:pos="4320"/>
        </w:tabs>
        <w:bidi/>
        <w:spacing w:line="240" w:lineRule="auto"/>
        <w:jc w:val="both"/>
        <w:rPr>
          <w:rFonts w:ascii="Simplified Arabic" w:hAnsi="Simplified Arabic" w:cs="Simplified Arabic"/>
          <w:b/>
          <w:bCs/>
          <w:sz w:val="32"/>
          <w:szCs w:val="32"/>
          <w:rtl/>
        </w:rPr>
      </w:pPr>
      <w:r w:rsidRPr="00D02CD3">
        <w:rPr>
          <w:rFonts w:ascii="Simplified Arabic" w:hAnsi="Simplified Arabic" w:cs="Simplified Arabic"/>
          <w:sz w:val="28"/>
          <w:szCs w:val="28"/>
          <w:rtl/>
        </w:rPr>
        <w:t xml:space="preserve">                      </w:t>
      </w:r>
    </w:p>
    <w:p w:rsidR="00453AEC" w:rsidRPr="0027407B" w:rsidRDefault="00453AEC" w:rsidP="00453AEC">
      <w:pPr>
        <w:tabs>
          <w:tab w:val="right" w:pos="424"/>
        </w:tabs>
        <w:bidi/>
        <w:spacing w:line="240" w:lineRule="auto"/>
        <w:ind w:hanging="1"/>
        <w:jc w:val="both"/>
        <w:rPr>
          <w:rFonts w:ascii="Simplified Arabic" w:hAnsi="Simplified Arabic" w:cs="Simplified Arabic"/>
          <w:b/>
          <w:bCs/>
          <w:sz w:val="32"/>
          <w:szCs w:val="32"/>
          <w:rtl/>
        </w:rPr>
      </w:pPr>
      <w:r w:rsidRPr="0027407B">
        <w:rPr>
          <w:rFonts w:ascii="Simplified Arabic" w:hAnsi="Simplified Arabic" w:cs="Simplified Arabic"/>
          <w:b/>
          <w:bCs/>
          <w:sz w:val="32"/>
          <w:szCs w:val="32"/>
          <w:rtl/>
        </w:rPr>
        <w:t>إقرار:</w:t>
      </w:r>
    </w:p>
    <w:p w:rsidR="00453AEC" w:rsidRPr="00D02CD3" w:rsidRDefault="00453AEC" w:rsidP="00453AEC">
      <w:pPr>
        <w:tabs>
          <w:tab w:val="right" w:pos="424"/>
        </w:tabs>
        <w:bidi/>
        <w:spacing w:line="240" w:lineRule="auto"/>
        <w:ind w:hanging="1"/>
        <w:jc w:val="both"/>
        <w:rPr>
          <w:rFonts w:ascii="Simplified Arabic" w:hAnsi="Simplified Arabic" w:cs="Simplified Arabic"/>
          <w:b/>
          <w:bCs/>
          <w:sz w:val="28"/>
          <w:szCs w:val="28"/>
          <w:rtl/>
        </w:rPr>
      </w:pPr>
    </w:p>
    <w:p w:rsidR="00453AEC" w:rsidRPr="00D02CD3" w:rsidRDefault="00336672" w:rsidP="00453AEC">
      <w:pPr>
        <w:tabs>
          <w:tab w:val="right" w:pos="424"/>
        </w:tabs>
        <w:bidi/>
        <w:spacing w:line="240" w:lineRule="auto"/>
        <w:ind w:hanging="1"/>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453AEC" w:rsidRPr="00D02CD3">
        <w:rPr>
          <w:rFonts w:ascii="Simplified Arabic" w:hAnsi="Simplified Arabic" w:cs="Simplified Arabic"/>
          <w:sz w:val="28"/>
          <w:szCs w:val="28"/>
          <w:rtl/>
        </w:rPr>
        <w:t>قر أنا معدّة الرسالة بأنها قدمت لجامعة القدس، لنيل درجة الماجستير، وأنها نتيجة أبحاثي الخاصة، باستثناء ما تم الإشارة له حيثما ورد، وأن هذه الدراسة، أو أي جزء منها، لم يقدم لنيل درجة عليا لأي جامعة أو معهد آخر.</w:t>
      </w:r>
    </w:p>
    <w:p w:rsidR="00453AEC" w:rsidRDefault="00453AEC" w:rsidP="00453AEC">
      <w:pPr>
        <w:tabs>
          <w:tab w:val="right" w:pos="424"/>
        </w:tabs>
        <w:bidi/>
        <w:spacing w:line="240" w:lineRule="auto"/>
        <w:ind w:hanging="1"/>
        <w:jc w:val="both"/>
        <w:rPr>
          <w:rFonts w:ascii="Simplified Arabic" w:hAnsi="Simplified Arabic" w:cs="Simplified Arabic"/>
          <w:b/>
          <w:bCs/>
          <w:sz w:val="32"/>
          <w:szCs w:val="32"/>
          <w:rtl/>
        </w:rPr>
      </w:pPr>
    </w:p>
    <w:p w:rsidR="004F5D2B" w:rsidRDefault="004F5D2B" w:rsidP="004F5D2B">
      <w:pPr>
        <w:tabs>
          <w:tab w:val="right" w:pos="424"/>
        </w:tabs>
        <w:bidi/>
        <w:spacing w:line="240" w:lineRule="auto"/>
        <w:ind w:hanging="1"/>
        <w:jc w:val="both"/>
        <w:rPr>
          <w:rFonts w:ascii="Simplified Arabic" w:hAnsi="Simplified Arabic" w:cs="Simplified Arabic"/>
          <w:b/>
          <w:bCs/>
          <w:sz w:val="32"/>
          <w:szCs w:val="32"/>
          <w:rtl/>
        </w:rPr>
      </w:pPr>
    </w:p>
    <w:p w:rsidR="004F5D2B" w:rsidRPr="00D02CD3" w:rsidRDefault="004F5D2B" w:rsidP="004F5D2B">
      <w:pPr>
        <w:tabs>
          <w:tab w:val="right" w:pos="424"/>
        </w:tabs>
        <w:bidi/>
        <w:spacing w:line="240" w:lineRule="auto"/>
        <w:ind w:hanging="1"/>
        <w:jc w:val="both"/>
        <w:rPr>
          <w:rFonts w:ascii="Simplified Arabic" w:hAnsi="Simplified Arabic" w:cs="Simplified Arabic"/>
          <w:b/>
          <w:bCs/>
          <w:sz w:val="32"/>
          <w:szCs w:val="32"/>
          <w:rtl/>
        </w:rPr>
      </w:pPr>
    </w:p>
    <w:p w:rsidR="00453AEC" w:rsidRPr="00D02CD3" w:rsidRDefault="00453AEC" w:rsidP="00453AEC">
      <w:pPr>
        <w:tabs>
          <w:tab w:val="right" w:pos="424"/>
        </w:tabs>
        <w:bidi/>
        <w:spacing w:line="240" w:lineRule="auto"/>
        <w:ind w:hanging="1"/>
        <w:jc w:val="both"/>
        <w:rPr>
          <w:rFonts w:ascii="Simplified Arabic" w:hAnsi="Simplified Arabic" w:cs="Simplified Arabic"/>
          <w:sz w:val="28"/>
          <w:szCs w:val="28"/>
          <w:rtl/>
        </w:rPr>
      </w:pPr>
      <w:r w:rsidRPr="00D02CD3">
        <w:rPr>
          <w:rFonts w:ascii="Simplified Arabic" w:hAnsi="Simplified Arabic" w:cs="Simplified Arabic"/>
          <w:sz w:val="28"/>
          <w:szCs w:val="28"/>
          <w:rtl/>
        </w:rPr>
        <w:t>التوقيع:......................................</w:t>
      </w:r>
    </w:p>
    <w:p w:rsidR="00453AEC" w:rsidRPr="00D02CD3" w:rsidRDefault="00453AEC" w:rsidP="00453AEC">
      <w:pPr>
        <w:tabs>
          <w:tab w:val="right" w:pos="424"/>
        </w:tabs>
        <w:bidi/>
        <w:spacing w:line="240" w:lineRule="auto"/>
        <w:ind w:hanging="1"/>
        <w:jc w:val="both"/>
        <w:rPr>
          <w:rFonts w:ascii="Simplified Arabic" w:hAnsi="Simplified Arabic" w:cs="Simplified Arabic"/>
          <w:sz w:val="28"/>
          <w:szCs w:val="28"/>
          <w:rtl/>
        </w:rPr>
      </w:pPr>
    </w:p>
    <w:p w:rsidR="00453AEC" w:rsidRPr="00D02CD3" w:rsidRDefault="00453AEC" w:rsidP="00453AEC">
      <w:pPr>
        <w:tabs>
          <w:tab w:val="right" w:pos="424"/>
        </w:tabs>
        <w:bidi/>
        <w:spacing w:line="240" w:lineRule="auto"/>
        <w:ind w:hanging="1"/>
        <w:jc w:val="both"/>
        <w:rPr>
          <w:rFonts w:ascii="Simplified Arabic" w:hAnsi="Simplified Arabic" w:cs="Simplified Arabic"/>
          <w:sz w:val="28"/>
          <w:szCs w:val="28"/>
          <w:rtl/>
        </w:rPr>
      </w:pPr>
      <w:r w:rsidRPr="00D02CD3">
        <w:rPr>
          <w:rFonts w:ascii="Simplified Arabic" w:hAnsi="Simplified Arabic" w:cs="Simplified Arabic"/>
          <w:sz w:val="28"/>
          <w:szCs w:val="28"/>
          <w:rtl/>
        </w:rPr>
        <w:t xml:space="preserve">الاسم: أسماء زهري عبدالله زايد </w:t>
      </w:r>
    </w:p>
    <w:p w:rsidR="00453AEC" w:rsidRPr="00D02CD3" w:rsidRDefault="00453AEC" w:rsidP="00453AEC">
      <w:pPr>
        <w:tabs>
          <w:tab w:val="right" w:pos="424"/>
        </w:tabs>
        <w:bidi/>
        <w:spacing w:line="240" w:lineRule="auto"/>
        <w:ind w:hanging="1"/>
        <w:jc w:val="both"/>
        <w:rPr>
          <w:rFonts w:ascii="Simplified Arabic" w:hAnsi="Simplified Arabic" w:cs="Simplified Arabic"/>
          <w:sz w:val="28"/>
          <w:szCs w:val="28"/>
          <w:rtl/>
        </w:rPr>
      </w:pPr>
    </w:p>
    <w:p w:rsidR="00453AEC" w:rsidRPr="00D02CD3" w:rsidRDefault="00453AEC" w:rsidP="00ED6092">
      <w:pPr>
        <w:tabs>
          <w:tab w:val="right" w:pos="424"/>
        </w:tabs>
        <w:bidi/>
        <w:spacing w:line="240" w:lineRule="auto"/>
        <w:ind w:hanging="1"/>
        <w:jc w:val="both"/>
        <w:rPr>
          <w:rFonts w:ascii="Simplified Arabic" w:hAnsi="Simplified Arabic" w:cs="Simplified Arabic"/>
          <w:sz w:val="28"/>
          <w:szCs w:val="28"/>
          <w:rtl/>
        </w:rPr>
      </w:pPr>
      <w:r w:rsidRPr="00D02CD3">
        <w:rPr>
          <w:rFonts w:ascii="Simplified Arabic" w:hAnsi="Simplified Arabic" w:cs="Simplified Arabic"/>
          <w:sz w:val="28"/>
          <w:szCs w:val="28"/>
          <w:rtl/>
        </w:rPr>
        <w:t xml:space="preserve">التاريخ :    </w:t>
      </w:r>
      <w:r w:rsidR="00ED6092">
        <w:rPr>
          <w:rFonts w:ascii="Simplified Arabic" w:hAnsi="Simplified Arabic" w:cs="Simplified Arabic" w:hint="cs"/>
          <w:sz w:val="28"/>
          <w:szCs w:val="28"/>
          <w:rtl/>
        </w:rPr>
        <w:t>3</w:t>
      </w:r>
      <w:r w:rsidR="00ED6092">
        <w:rPr>
          <w:rFonts w:ascii="Simplified Arabic" w:hAnsi="Simplified Arabic" w:cs="Simplified Arabic"/>
          <w:sz w:val="28"/>
          <w:szCs w:val="28"/>
          <w:rtl/>
        </w:rPr>
        <w:t xml:space="preserve">/ </w:t>
      </w:r>
      <w:r w:rsidR="00ED6092">
        <w:rPr>
          <w:rFonts w:ascii="Simplified Arabic" w:hAnsi="Simplified Arabic" w:cs="Simplified Arabic" w:hint="cs"/>
          <w:sz w:val="28"/>
          <w:szCs w:val="28"/>
          <w:rtl/>
        </w:rPr>
        <w:t>7 /</w:t>
      </w:r>
      <w:r w:rsidRPr="00D02CD3">
        <w:rPr>
          <w:rFonts w:ascii="Simplified Arabic" w:hAnsi="Simplified Arabic" w:cs="Simplified Arabic"/>
          <w:sz w:val="28"/>
          <w:szCs w:val="28"/>
          <w:rtl/>
        </w:rPr>
        <w:t xml:space="preserve"> 2018</w:t>
      </w:r>
    </w:p>
    <w:p w:rsidR="00453AEC" w:rsidRPr="00D02CD3" w:rsidRDefault="00453AEC" w:rsidP="00453AEC">
      <w:pPr>
        <w:tabs>
          <w:tab w:val="right" w:pos="424"/>
        </w:tabs>
        <w:bidi/>
        <w:spacing w:line="240" w:lineRule="auto"/>
        <w:jc w:val="both"/>
        <w:rPr>
          <w:rFonts w:ascii="Simplified Arabic" w:hAnsi="Simplified Arabic" w:cs="Simplified Arabic"/>
          <w:b/>
          <w:bCs/>
          <w:sz w:val="32"/>
          <w:szCs w:val="32"/>
          <w:rtl/>
          <w:lang w:bidi="ar-JO"/>
        </w:rPr>
      </w:pPr>
    </w:p>
    <w:p w:rsidR="00453AEC" w:rsidRPr="00D02CD3" w:rsidRDefault="00453AEC" w:rsidP="00453AEC">
      <w:pPr>
        <w:tabs>
          <w:tab w:val="right" w:pos="424"/>
        </w:tabs>
        <w:bidi/>
        <w:spacing w:line="240" w:lineRule="auto"/>
        <w:jc w:val="both"/>
        <w:rPr>
          <w:rFonts w:ascii="Simplified Arabic" w:hAnsi="Simplified Arabic" w:cs="Simplified Arabic"/>
          <w:b/>
          <w:bCs/>
          <w:sz w:val="32"/>
          <w:szCs w:val="32"/>
          <w:rtl/>
        </w:rPr>
      </w:pPr>
    </w:p>
    <w:p w:rsidR="00453AEC" w:rsidRPr="00D02CD3" w:rsidRDefault="00453AEC" w:rsidP="00453AEC">
      <w:pPr>
        <w:tabs>
          <w:tab w:val="right" w:pos="424"/>
        </w:tabs>
        <w:bidi/>
        <w:spacing w:line="240" w:lineRule="auto"/>
        <w:jc w:val="both"/>
        <w:rPr>
          <w:rFonts w:ascii="Simplified Arabic" w:hAnsi="Simplified Arabic" w:cs="Simplified Arabic"/>
          <w:b/>
          <w:bCs/>
          <w:sz w:val="32"/>
          <w:szCs w:val="32"/>
          <w:rtl/>
        </w:rPr>
      </w:pPr>
    </w:p>
    <w:p w:rsidR="00453AEC" w:rsidRPr="00D02CD3" w:rsidRDefault="00453AEC" w:rsidP="00453AEC">
      <w:pPr>
        <w:tabs>
          <w:tab w:val="right" w:pos="424"/>
        </w:tabs>
        <w:bidi/>
        <w:spacing w:line="240" w:lineRule="auto"/>
        <w:jc w:val="both"/>
        <w:rPr>
          <w:rFonts w:ascii="Simplified Arabic" w:hAnsi="Simplified Arabic" w:cs="Simplified Arabic"/>
          <w:b/>
          <w:bCs/>
          <w:sz w:val="32"/>
          <w:szCs w:val="32"/>
          <w:rtl/>
        </w:rPr>
      </w:pPr>
    </w:p>
    <w:p w:rsidR="004F5D2B" w:rsidRDefault="004F5D2B" w:rsidP="009F3D8E">
      <w:pPr>
        <w:tabs>
          <w:tab w:val="right" w:pos="424"/>
        </w:tabs>
        <w:bidi/>
        <w:spacing w:line="240" w:lineRule="auto"/>
        <w:rPr>
          <w:rFonts w:ascii="Simplified Arabic" w:hAnsi="Simplified Arabic" w:cs="Simplified Arabic"/>
          <w:b/>
          <w:bCs/>
          <w:sz w:val="32"/>
          <w:szCs w:val="32"/>
          <w:rtl/>
        </w:rPr>
      </w:pPr>
    </w:p>
    <w:p w:rsidR="004F5D2B" w:rsidRDefault="004F5D2B" w:rsidP="004F5D2B">
      <w:pPr>
        <w:tabs>
          <w:tab w:val="right" w:pos="424"/>
        </w:tabs>
        <w:bidi/>
        <w:spacing w:line="240" w:lineRule="auto"/>
        <w:rPr>
          <w:rFonts w:ascii="Simplified Arabic" w:hAnsi="Simplified Arabic" w:cs="Simplified Arabic"/>
          <w:b/>
          <w:bCs/>
          <w:sz w:val="32"/>
          <w:szCs w:val="32"/>
          <w:rtl/>
        </w:rPr>
      </w:pPr>
    </w:p>
    <w:p w:rsidR="00453AEC" w:rsidRPr="00D02CD3" w:rsidRDefault="00450D1D" w:rsidP="004F5D2B">
      <w:pPr>
        <w:tabs>
          <w:tab w:val="right" w:pos="424"/>
        </w:tabs>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ال</w:t>
      </w:r>
      <w:r w:rsidR="009F3D8E">
        <w:rPr>
          <w:rFonts w:ascii="Simplified Arabic" w:hAnsi="Simplified Arabic" w:cs="Simplified Arabic"/>
          <w:b/>
          <w:bCs/>
          <w:sz w:val="32"/>
          <w:szCs w:val="32"/>
          <w:rtl/>
        </w:rPr>
        <w:t>شكر و</w:t>
      </w:r>
      <w:r w:rsidR="009F3D8E">
        <w:rPr>
          <w:rFonts w:ascii="Simplified Arabic" w:hAnsi="Simplified Arabic" w:cs="Simplified Arabic" w:hint="cs"/>
          <w:b/>
          <w:bCs/>
          <w:sz w:val="32"/>
          <w:szCs w:val="32"/>
          <w:rtl/>
        </w:rPr>
        <w:t>العرفان</w:t>
      </w:r>
    </w:p>
    <w:p w:rsidR="00453AEC" w:rsidRPr="00D02CD3" w:rsidRDefault="00453AEC" w:rsidP="00453AEC">
      <w:pPr>
        <w:bidi/>
        <w:spacing w:line="240" w:lineRule="auto"/>
        <w:jc w:val="both"/>
        <w:rPr>
          <w:rFonts w:ascii="Simplified Arabic" w:hAnsi="Simplified Arabic" w:cs="Simplified Arabic"/>
          <w:sz w:val="28"/>
          <w:szCs w:val="28"/>
          <w:rtl/>
        </w:rPr>
      </w:pPr>
    </w:p>
    <w:p w:rsidR="00453AEC" w:rsidRDefault="00453AEC" w:rsidP="00453AEC">
      <w:pPr>
        <w:bidi/>
        <w:spacing w:line="240" w:lineRule="auto"/>
        <w:jc w:val="both"/>
        <w:rPr>
          <w:rFonts w:ascii="Simplified Arabic" w:hAnsi="Simplified Arabic" w:cs="Simplified Arabic"/>
          <w:sz w:val="28"/>
          <w:szCs w:val="28"/>
          <w:rtl/>
        </w:rPr>
      </w:pPr>
      <w:r w:rsidRPr="00D02CD3">
        <w:rPr>
          <w:rFonts w:ascii="Simplified Arabic" w:hAnsi="Simplified Arabic" w:cs="Simplified Arabic"/>
          <w:sz w:val="28"/>
          <w:szCs w:val="28"/>
          <w:rtl/>
        </w:rPr>
        <w:t>انطلاقا</w:t>
      </w:r>
      <w:r w:rsidRPr="00D02CD3">
        <w:rPr>
          <w:rFonts w:ascii="Simplified Arabic" w:hAnsi="Simplified Arabic" w:cs="Simplified Arabic"/>
          <w:sz w:val="28"/>
          <w:szCs w:val="28"/>
          <w:rtl/>
          <w:lang w:bidi="ar-JO"/>
        </w:rPr>
        <w:t>ً</w:t>
      </w:r>
      <w:r w:rsidRPr="00D02CD3">
        <w:rPr>
          <w:rFonts w:ascii="Simplified Arabic" w:hAnsi="Simplified Arabic" w:cs="Simplified Arabic"/>
          <w:sz w:val="28"/>
          <w:szCs w:val="28"/>
          <w:rtl/>
        </w:rPr>
        <w:t xml:space="preserve"> من العرفان بالجميل، يسرني أن أتقدم بخالص الشكر وعظيم الامتنان إلى </w:t>
      </w:r>
      <w:r w:rsidRPr="00D02CD3">
        <w:rPr>
          <w:rFonts w:ascii="Simplified Arabic" w:hAnsi="Simplified Arabic" w:cs="Simplified Arabic"/>
          <w:b/>
          <w:bCs/>
          <w:sz w:val="28"/>
          <w:szCs w:val="28"/>
          <w:rtl/>
        </w:rPr>
        <w:t>الأستاذ</w:t>
      </w:r>
      <w:r w:rsidRPr="00D02CD3">
        <w:rPr>
          <w:rFonts w:ascii="Simplified Arabic" w:hAnsi="Simplified Arabic" w:cs="Simplified Arabic"/>
          <w:sz w:val="28"/>
          <w:szCs w:val="28"/>
          <w:rtl/>
        </w:rPr>
        <w:t xml:space="preserve"> </w:t>
      </w:r>
      <w:r w:rsidR="00D34ACB">
        <w:rPr>
          <w:rFonts w:ascii="Simplified Arabic" w:hAnsi="Simplified Arabic" w:cs="Simplified Arabic"/>
          <w:b/>
          <w:bCs/>
          <w:sz w:val="28"/>
          <w:szCs w:val="28"/>
          <w:rtl/>
        </w:rPr>
        <w:t>الدكتور محمود أحمد أبو سمرة</w:t>
      </w:r>
      <w:r w:rsidRPr="00D02CD3">
        <w:rPr>
          <w:rFonts w:ascii="Simplified Arabic" w:hAnsi="Simplified Arabic" w:cs="Simplified Arabic"/>
          <w:b/>
          <w:bCs/>
          <w:sz w:val="28"/>
          <w:szCs w:val="28"/>
          <w:rtl/>
        </w:rPr>
        <w:t xml:space="preserve">؛ </w:t>
      </w:r>
      <w:r w:rsidRPr="00D02CD3">
        <w:rPr>
          <w:rFonts w:ascii="Simplified Arabic" w:hAnsi="Simplified Arabic" w:cs="Simplified Arabic"/>
          <w:sz w:val="28"/>
          <w:szCs w:val="28"/>
          <w:rtl/>
        </w:rPr>
        <w:t>لتفضله ب</w:t>
      </w:r>
      <w:r w:rsidR="00D34ACB">
        <w:rPr>
          <w:rFonts w:ascii="Simplified Arabic" w:hAnsi="Simplified Arabic" w:cs="Simplified Arabic" w:hint="cs"/>
          <w:sz w:val="28"/>
          <w:szCs w:val="28"/>
          <w:rtl/>
        </w:rPr>
        <w:t xml:space="preserve">قبول </w:t>
      </w:r>
      <w:r w:rsidRPr="00D02CD3">
        <w:rPr>
          <w:rFonts w:ascii="Simplified Arabic" w:hAnsi="Simplified Arabic" w:cs="Simplified Arabic"/>
          <w:sz w:val="28"/>
          <w:szCs w:val="28"/>
          <w:rtl/>
        </w:rPr>
        <w:t>الإشراف على دراستي الحالية</w:t>
      </w:r>
      <w:r w:rsidRPr="00D02CD3">
        <w:rPr>
          <w:rFonts w:ascii="Simplified Arabic" w:hAnsi="Simplified Arabic" w:cs="Simplified Arabic"/>
          <w:b/>
          <w:bCs/>
          <w:sz w:val="28"/>
          <w:szCs w:val="28"/>
          <w:rtl/>
        </w:rPr>
        <w:t xml:space="preserve">؛ </w:t>
      </w:r>
      <w:r w:rsidRPr="00D02CD3">
        <w:rPr>
          <w:rFonts w:ascii="Simplified Arabic" w:hAnsi="Simplified Arabic" w:cs="Simplified Arabic"/>
          <w:sz w:val="28"/>
          <w:szCs w:val="28"/>
          <w:rtl/>
        </w:rPr>
        <w:t xml:space="preserve">فقد منحني خبرة وعناية وإرشاداً وصبراً، كما مدني من منابع علمه بالكثير، حتى ظهرت إلى الوجود، فإنني أفتخر بصنيعه، وأشكر له فضله، وعسى أن يطيل الله بعمره ليبقى نبراساً متلألئاً في </w:t>
      </w:r>
      <w:r w:rsidRPr="00D02CD3">
        <w:rPr>
          <w:rFonts w:ascii="Simplified Arabic" w:hAnsi="Simplified Arabic" w:cs="Simplified Arabic" w:hint="cs"/>
          <w:sz w:val="28"/>
          <w:szCs w:val="28"/>
          <w:rtl/>
        </w:rPr>
        <w:t>سماء</w:t>
      </w:r>
      <w:r w:rsidRPr="00D02CD3">
        <w:rPr>
          <w:rFonts w:ascii="Simplified Arabic" w:hAnsi="Simplified Arabic" w:cs="Simplified Arabic"/>
          <w:sz w:val="28"/>
          <w:szCs w:val="28"/>
          <w:rtl/>
        </w:rPr>
        <w:t xml:space="preserve"> العلم والعلماء.</w:t>
      </w:r>
    </w:p>
    <w:p w:rsidR="007F5F59" w:rsidRPr="00D02CD3" w:rsidRDefault="007F5F59" w:rsidP="007F5F59">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ولا يسعني في هذا المقام إلا أن أتقدم بجزيل الشكر وعظيم الامتنان لجامعتي العريقة</w:t>
      </w:r>
      <w:r w:rsidR="008666C1">
        <w:rPr>
          <w:rFonts w:ascii="Simplified Arabic" w:hAnsi="Simplified Arabic" w:cs="Simplified Arabic" w:hint="cs"/>
          <w:sz w:val="28"/>
          <w:szCs w:val="28"/>
          <w:rtl/>
        </w:rPr>
        <w:t xml:space="preserve"> جامعة القدس</w:t>
      </w:r>
      <w:r w:rsidR="00163E2C">
        <w:rPr>
          <w:rFonts w:ascii="Simplified Arabic" w:hAnsi="Simplified Arabic" w:cs="Simplified Arabic" w:hint="cs"/>
          <w:sz w:val="28"/>
          <w:szCs w:val="28"/>
          <w:rtl/>
        </w:rPr>
        <w:t xml:space="preserve">، ولعمداء كلياتها خاصةً </w:t>
      </w:r>
      <w:r w:rsidR="00927639">
        <w:rPr>
          <w:rFonts w:ascii="Simplified Arabic" w:hAnsi="Simplified Arabic" w:cs="Simplified Arabic" w:hint="cs"/>
          <w:sz w:val="28"/>
          <w:szCs w:val="28"/>
          <w:rtl/>
        </w:rPr>
        <w:t xml:space="preserve">عميدة </w:t>
      </w:r>
      <w:r w:rsidR="00163E2C">
        <w:rPr>
          <w:rFonts w:ascii="Simplified Arabic" w:hAnsi="Simplified Arabic" w:cs="Simplified Arabic" w:hint="cs"/>
          <w:sz w:val="28"/>
          <w:szCs w:val="28"/>
          <w:rtl/>
        </w:rPr>
        <w:t xml:space="preserve">كلية العلوم التربوية </w:t>
      </w:r>
      <w:r w:rsidR="00927639">
        <w:rPr>
          <w:rFonts w:ascii="Simplified Arabic" w:hAnsi="Simplified Arabic" w:cs="Simplified Arabic" w:hint="cs"/>
          <w:sz w:val="28"/>
          <w:szCs w:val="28"/>
          <w:rtl/>
        </w:rPr>
        <w:t>الدكتورة ايناس ناصر.</w:t>
      </w:r>
    </w:p>
    <w:p w:rsidR="00453AEC" w:rsidRPr="00D02CD3" w:rsidRDefault="00453AEC" w:rsidP="00453AEC">
      <w:pPr>
        <w:bidi/>
        <w:spacing w:line="240" w:lineRule="auto"/>
        <w:jc w:val="both"/>
        <w:rPr>
          <w:rFonts w:ascii="Simplified Arabic" w:hAnsi="Simplified Arabic" w:cs="Simplified Arabic"/>
          <w:sz w:val="28"/>
          <w:szCs w:val="28"/>
          <w:rtl/>
        </w:rPr>
      </w:pPr>
      <w:r w:rsidRPr="00D02CD3">
        <w:rPr>
          <w:rFonts w:ascii="Simplified Arabic" w:hAnsi="Simplified Arabic" w:cs="Simplified Arabic"/>
          <w:sz w:val="28"/>
          <w:szCs w:val="28"/>
          <w:rtl/>
        </w:rPr>
        <w:t>كما لا يفوتني أن أتقدم بشكري وتقديري واحترامي لعضوي لجنة المناقشة</w:t>
      </w:r>
      <w:r w:rsidR="00915909">
        <w:rPr>
          <w:rFonts w:ascii="Simplified Arabic" w:hAnsi="Simplified Arabic" w:cs="Simplified Arabic" w:hint="cs"/>
          <w:sz w:val="28"/>
          <w:szCs w:val="28"/>
          <w:rtl/>
        </w:rPr>
        <w:t>:</w:t>
      </w:r>
      <w:r w:rsidRPr="00D02CD3">
        <w:rPr>
          <w:rFonts w:ascii="Simplified Arabic" w:hAnsi="Simplified Arabic" w:cs="Simplified Arabic"/>
          <w:sz w:val="28"/>
          <w:szCs w:val="28"/>
          <w:rtl/>
        </w:rPr>
        <w:t xml:space="preserve"> </w:t>
      </w:r>
    </w:p>
    <w:p w:rsidR="00453AEC" w:rsidRPr="00D02CD3" w:rsidRDefault="00D92C7D" w:rsidP="00453AEC">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الأستاذ </w:t>
      </w:r>
      <w:r>
        <w:rPr>
          <w:rFonts w:ascii="Simplified Arabic" w:hAnsi="Simplified Arabic" w:cs="Simplified Arabic"/>
          <w:sz w:val="28"/>
          <w:szCs w:val="28"/>
          <w:rtl/>
        </w:rPr>
        <w:t>الدكتور</w:t>
      </w:r>
      <w:r>
        <w:rPr>
          <w:rFonts w:ascii="Simplified Arabic" w:hAnsi="Simplified Arabic" w:cs="Simplified Arabic" w:hint="cs"/>
          <w:sz w:val="28"/>
          <w:szCs w:val="28"/>
          <w:rtl/>
        </w:rPr>
        <w:t xml:space="preserve"> عفيف زيدان</w:t>
      </w:r>
      <w:r w:rsidR="004B52E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57D74">
        <w:rPr>
          <w:rFonts w:ascii="Simplified Arabic" w:hAnsi="Simplified Arabic" w:cs="Simplified Arabic"/>
          <w:sz w:val="28"/>
          <w:szCs w:val="28"/>
          <w:rtl/>
        </w:rPr>
        <w:t>والدكتو</w:t>
      </w:r>
      <w:r w:rsidR="00F57D74">
        <w:rPr>
          <w:rFonts w:ascii="Simplified Arabic" w:hAnsi="Simplified Arabic" w:cs="Simplified Arabic" w:hint="cs"/>
          <w:sz w:val="28"/>
          <w:szCs w:val="28"/>
          <w:rtl/>
        </w:rPr>
        <w:t xml:space="preserve">ر جعفر </w:t>
      </w:r>
      <w:r w:rsidR="00C346CA">
        <w:rPr>
          <w:rFonts w:ascii="Simplified Arabic" w:hAnsi="Simplified Arabic" w:cs="Simplified Arabic" w:hint="cs"/>
          <w:sz w:val="28"/>
          <w:szCs w:val="28"/>
          <w:rtl/>
        </w:rPr>
        <w:t>أبو صاع؛</w:t>
      </w:r>
      <w:r w:rsidR="00453AEC" w:rsidRPr="00D02CD3">
        <w:rPr>
          <w:rFonts w:ascii="Simplified Arabic" w:hAnsi="Simplified Arabic" w:cs="Simplified Arabic"/>
          <w:sz w:val="28"/>
          <w:szCs w:val="28"/>
          <w:rtl/>
        </w:rPr>
        <w:t xml:space="preserve"> لتفضلهما بمراجعة هذه الرسالة، والتكرم</w:t>
      </w:r>
    </w:p>
    <w:p w:rsidR="00453AEC" w:rsidRPr="00D02CD3" w:rsidRDefault="00453AEC" w:rsidP="00453AEC">
      <w:pPr>
        <w:bidi/>
        <w:spacing w:line="240" w:lineRule="auto"/>
        <w:jc w:val="both"/>
        <w:rPr>
          <w:rFonts w:ascii="Simplified Arabic" w:hAnsi="Simplified Arabic" w:cs="Simplified Arabic"/>
          <w:sz w:val="28"/>
          <w:szCs w:val="28"/>
          <w:rtl/>
        </w:rPr>
      </w:pPr>
      <w:r w:rsidRPr="00D02CD3">
        <w:rPr>
          <w:rFonts w:ascii="Simplified Arabic" w:hAnsi="Simplified Arabic" w:cs="Simplified Arabic"/>
          <w:sz w:val="28"/>
          <w:szCs w:val="28"/>
          <w:rtl/>
        </w:rPr>
        <w:t>بالمشاركة في مناقشتها؛ ليض</w:t>
      </w:r>
      <w:r w:rsidRPr="00D02CD3">
        <w:rPr>
          <w:rFonts w:ascii="Simplified Arabic" w:hAnsi="Simplified Arabic" w:cs="Simplified Arabic" w:hint="cs"/>
          <w:sz w:val="28"/>
          <w:szCs w:val="28"/>
          <w:rtl/>
        </w:rPr>
        <w:t>يفا</w:t>
      </w:r>
      <w:r w:rsidR="00B671EC">
        <w:rPr>
          <w:rFonts w:ascii="Simplified Arabic" w:hAnsi="Simplified Arabic" w:cs="Simplified Arabic"/>
          <w:sz w:val="28"/>
          <w:szCs w:val="28"/>
          <w:rtl/>
        </w:rPr>
        <w:t xml:space="preserve"> </w:t>
      </w:r>
      <w:r w:rsidR="00B671EC">
        <w:rPr>
          <w:rFonts w:ascii="Simplified Arabic" w:hAnsi="Simplified Arabic" w:cs="Simplified Arabic" w:hint="cs"/>
          <w:sz w:val="28"/>
          <w:szCs w:val="28"/>
          <w:rtl/>
        </w:rPr>
        <w:t>إل</w:t>
      </w:r>
      <w:r w:rsidRPr="00D02CD3">
        <w:rPr>
          <w:rFonts w:ascii="Simplified Arabic" w:hAnsi="Simplified Arabic" w:cs="Simplified Arabic"/>
          <w:sz w:val="28"/>
          <w:szCs w:val="28"/>
          <w:rtl/>
        </w:rPr>
        <w:t xml:space="preserve">يها من سديد آرائهما وملاحظاتهما ليكتمل العمل بتوجيههما. </w:t>
      </w:r>
    </w:p>
    <w:p w:rsidR="00453AEC" w:rsidRPr="00D02CD3" w:rsidRDefault="00453AEC" w:rsidP="00453AEC">
      <w:pPr>
        <w:bidi/>
        <w:spacing w:line="240" w:lineRule="auto"/>
        <w:jc w:val="both"/>
        <w:rPr>
          <w:rFonts w:ascii="Simplified Arabic" w:hAnsi="Simplified Arabic" w:cs="Simplified Arabic"/>
          <w:sz w:val="28"/>
          <w:szCs w:val="28"/>
          <w:rtl/>
        </w:rPr>
      </w:pPr>
    </w:p>
    <w:p w:rsidR="00453AEC" w:rsidRPr="00D02CD3" w:rsidRDefault="00453AEC" w:rsidP="00453AEC">
      <w:pPr>
        <w:tabs>
          <w:tab w:val="right" w:pos="424"/>
        </w:tabs>
        <w:bidi/>
        <w:spacing w:line="240" w:lineRule="auto"/>
        <w:jc w:val="center"/>
        <w:rPr>
          <w:rFonts w:ascii="Simplified Arabic" w:hAnsi="Simplified Arabic" w:cs="Simplified Arabic"/>
          <w:b/>
          <w:bCs/>
          <w:sz w:val="28"/>
          <w:szCs w:val="28"/>
          <w:rtl/>
        </w:rPr>
      </w:pPr>
      <w:r w:rsidRPr="00D02CD3">
        <w:rPr>
          <w:rFonts w:ascii="Simplified Arabic" w:hAnsi="Simplified Arabic" w:cs="Simplified Arabic"/>
          <w:sz w:val="28"/>
          <w:szCs w:val="28"/>
          <w:rtl/>
        </w:rPr>
        <w:t>والله ولي التوفيق</w:t>
      </w:r>
    </w:p>
    <w:p w:rsidR="00453AEC" w:rsidRPr="00D02CD3" w:rsidRDefault="00453AEC" w:rsidP="00453AEC">
      <w:pPr>
        <w:tabs>
          <w:tab w:val="right" w:pos="424"/>
        </w:tabs>
        <w:bidi/>
        <w:spacing w:line="240" w:lineRule="auto"/>
        <w:jc w:val="center"/>
        <w:rPr>
          <w:rFonts w:ascii="Simplified Arabic" w:hAnsi="Simplified Arabic" w:cs="Simplified Arabic"/>
          <w:b/>
          <w:bCs/>
          <w:sz w:val="28"/>
          <w:szCs w:val="28"/>
          <w:rtl/>
        </w:rPr>
      </w:pPr>
    </w:p>
    <w:p w:rsidR="00453AEC" w:rsidRPr="00D02CD3" w:rsidRDefault="00453AEC" w:rsidP="00453AEC">
      <w:pPr>
        <w:tabs>
          <w:tab w:val="right" w:pos="424"/>
        </w:tabs>
        <w:bidi/>
        <w:spacing w:line="240" w:lineRule="auto"/>
        <w:jc w:val="center"/>
        <w:rPr>
          <w:rFonts w:ascii="Simplified Arabic" w:hAnsi="Simplified Arabic" w:cs="Simplified Arabic"/>
          <w:b/>
          <w:bCs/>
          <w:sz w:val="28"/>
          <w:szCs w:val="28"/>
        </w:rPr>
      </w:pPr>
    </w:p>
    <w:p w:rsidR="00453AEC" w:rsidRPr="00D02CD3" w:rsidRDefault="00BA2C66" w:rsidP="00BA2C66">
      <w:pPr>
        <w:tabs>
          <w:tab w:val="right" w:pos="424"/>
          <w:tab w:val="left" w:pos="6836"/>
          <w:tab w:val="right" w:pos="8306"/>
        </w:tabs>
        <w:bidi/>
        <w:spacing w:line="240" w:lineRule="auto"/>
        <w:jc w:val="center"/>
        <w:rPr>
          <w:rFonts w:ascii="Simplified Arabic" w:hAnsi="Simplified Arabic" w:cs="Simplified Arabic"/>
          <w:b/>
          <w:bCs/>
          <w:sz w:val="32"/>
          <w:szCs w:val="32"/>
          <w:rtl/>
        </w:rPr>
      </w:pPr>
      <w:r>
        <w:rPr>
          <w:rFonts w:ascii="Simplified Arabic" w:hAnsi="Simplified Arabic" w:cs="Simplified Arabic" w:hint="cs"/>
          <w:sz w:val="28"/>
          <w:szCs w:val="28"/>
          <w:rtl/>
        </w:rPr>
        <w:t xml:space="preserve">                                                             </w:t>
      </w:r>
      <w:r w:rsidR="00453AEC" w:rsidRPr="00D02CD3">
        <w:rPr>
          <w:rFonts w:ascii="Simplified Arabic" w:hAnsi="Simplified Arabic" w:cs="Simplified Arabic"/>
          <w:sz w:val="28"/>
          <w:szCs w:val="28"/>
          <w:rtl/>
        </w:rPr>
        <w:t>الباحثة</w:t>
      </w:r>
      <w:r w:rsidR="00915909">
        <w:rPr>
          <w:rFonts w:ascii="Simplified Arabic" w:hAnsi="Simplified Arabic" w:cs="Simplified Arabic" w:hint="cs"/>
          <w:sz w:val="28"/>
          <w:szCs w:val="28"/>
          <w:rtl/>
        </w:rPr>
        <w:t>: أسماء</w:t>
      </w:r>
      <w:r>
        <w:rPr>
          <w:rFonts w:ascii="Simplified Arabic" w:hAnsi="Simplified Arabic" w:cs="Simplified Arabic" w:hint="cs"/>
          <w:sz w:val="28"/>
          <w:szCs w:val="28"/>
          <w:rtl/>
        </w:rPr>
        <w:t xml:space="preserve"> زهري عبدالله</w:t>
      </w:r>
      <w:r w:rsidR="00915909">
        <w:rPr>
          <w:rFonts w:ascii="Simplified Arabic" w:hAnsi="Simplified Arabic" w:cs="Simplified Arabic" w:hint="cs"/>
          <w:sz w:val="28"/>
          <w:szCs w:val="28"/>
          <w:rtl/>
        </w:rPr>
        <w:t xml:space="preserve"> زايد</w:t>
      </w:r>
    </w:p>
    <w:p w:rsidR="00453AEC" w:rsidRPr="00D02CD3" w:rsidRDefault="00453AEC" w:rsidP="00453AEC">
      <w:pPr>
        <w:tabs>
          <w:tab w:val="right" w:pos="424"/>
        </w:tabs>
        <w:bidi/>
        <w:spacing w:line="240" w:lineRule="auto"/>
        <w:jc w:val="both"/>
        <w:rPr>
          <w:rFonts w:ascii="Simplified Arabic" w:hAnsi="Simplified Arabic" w:cs="Simplified Arabic"/>
          <w:b/>
          <w:bCs/>
          <w:sz w:val="32"/>
          <w:szCs w:val="32"/>
          <w:rtl/>
          <w:lang w:bidi="ar-JO"/>
        </w:rPr>
      </w:pPr>
    </w:p>
    <w:p w:rsidR="00453AEC" w:rsidRDefault="00453AEC" w:rsidP="00453AEC">
      <w:pPr>
        <w:tabs>
          <w:tab w:val="right" w:pos="424"/>
        </w:tabs>
        <w:bidi/>
        <w:spacing w:line="240" w:lineRule="auto"/>
        <w:ind w:hanging="1"/>
        <w:jc w:val="both"/>
        <w:rPr>
          <w:rFonts w:ascii="Simplified Arabic" w:hAnsi="Simplified Arabic" w:cs="Simplified Arabic"/>
          <w:b/>
          <w:bCs/>
          <w:sz w:val="32"/>
          <w:szCs w:val="32"/>
          <w:rtl/>
        </w:rPr>
      </w:pPr>
    </w:p>
    <w:p w:rsidR="00927639" w:rsidRDefault="00927639" w:rsidP="00927639">
      <w:pPr>
        <w:tabs>
          <w:tab w:val="right" w:pos="424"/>
        </w:tabs>
        <w:bidi/>
        <w:spacing w:line="240" w:lineRule="auto"/>
        <w:ind w:hanging="1"/>
        <w:jc w:val="both"/>
        <w:rPr>
          <w:rFonts w:ascii="Simplified Arabic" w:hAnsi="Simplified Arabic" w:cs="Simplified Arabic"/>
          <w:b/>
          <w:bCs/>
          <w:sz w:val="32"/>
          <w:szCs w:val="32"/>
          <w:rtl/>
        </w:rPr>
      </w:pPr>
    </w:p>
    <w:p w:rsidR="00453AEC" w:rsidRPr="00D02CD3" w:rsidRDefault="00ED6092" w:rsidP="00ED6092">
      <w:pPr>
        <w:tabs>
          <w:tab w:val="right" w:pos="424"/>
        </w:tabs>
        <w:bidi/>
        <w:spacing w:line="240" w:lineRule="auto"/>
        <w:ind w:hanging="1"/>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ال</w:t>
      </w:r>
      <w:r w:rsidR="00453AEC" w:rsidRPr="00D02CD3">
        <w:rPr>
          <w:rFonts w:ascii="Simplified Arabic" w:hAnsi="Simplified Arabic" w:cs="Simplified Arabic"/>
          <w:b/>
          <w:bCs/>
          <w:sz w:val="32"/>
          <w:szCs w:val="32"/>
          <w:rtl/>
        </w:rPr>
        <w:t>ملخص</w:t>
      </w:r>
      <w:r w:rsidR="009F3D8E">
        <w:rPr>
          <w:rFonts w:ascii="Simplified Arabic" w:hAnsi="Simplified Arabic" w:cs="Simplified Arabic" w:hint="cs"/>
          <w:b/>
          <w:bCs/>
          <w:sz w:val="32"/>
          <w:szCs w:val="32"/>
          <w:rtl/>
        </w:rPr>
        <w:t xml:space="preserve"> </w:t>
      </w:r>
    </w:p>
    <w:p w:rsidR="00453AEC" w:rsidRPr="00D02CD3" w:rsidRDefault="0093653A" w:rsidP="001D3C5D">
      <w:pPr>
        <w:tabs>
          <w:tab w:val="right" w:pos="424"/>
        </w:tabs>
        <w:bidi/>
        <w:spacing w:line="240" w:lineRule="auto"/>
        <w:ind w:hanging="1"/>
        <w:jc w:val="both"/>
        <w:rPr>
          <w:rFonts w:ascii="Simplified Arabic" w:hAnsi="Simplified Arabic" w:cs="Simplified Arabic"/>
          <w:sz w:val="28"/>
          <w:szCs w:val="28"/>
          <w:rtl/>
          <w:lang w:bidi="ar-JO"/>
        </w:rPr>
      </w:pPr>
      <w:r>
        <w:rPr>
          <w:rFonts w:ascii="Simplified Arabic" w:hAnsi="Simplified Arabic" w:cs="Simplified Arabic"/>
          <w:sz w:val="28"/>
          <w:szCs w:val="28"/>
          <w:rtl/>
        </w:rPr>
        <w:t>هدف</w:t>
      </w:r>
      <w:r w:rsidR="007D38CE">
        <w:rPr>
          <w:rFonts w:ascii="Simplified Arabic" w:hAnsi="Simplified Arabic" w:cs="Simplified Arabic" w:hint="cs"/>
          <w:sz w:val="28"/>
          <w:szCs w:val="28"/>
          <w:rtl/>
        </w:rPr>
        <w:t>ت</w:t>
      </w:r>
      <w:r w:rsidR="00453AEC" w:rsidRPr="00D02CD3">
        <w:rPr>
          <w:rFonts w:ascii="Simplified Arabic" w:hAnsi="Simplified Arabic" w:cs="Simplified Arabic"/>
          <w:sz w:val="28"/>
          <w:szCs w:val="28"/>
          <w:rtl/>
          <w:lang w:bidi="ar-JO"/>
        </w:rPr>
        <w:t xml:space="preserve"> هذه</w:t>
      </w:r>
      <w:r w:rsidR="00453AEC" w:rsidRPr="00D02CD3">
        <w:rPr>
          <w:rFonts w:ascii="Simplified Arabic" w:hAnsi="Simplified Arabic" w:cs="Simplified Arabic"/>
          <w:sz w:val="28"/>
          <w:szCs w:val="28"/>
          <w:rtl/>
        </w:rPr>
        <w:t xml:space="preserve"> الدراسة </w:t>
      </w:r>
      <w:r w:rsidR="007D38CE">
        <w:rPr>
          <w:rFonts w:ascii="Simplified Arabic" w:hAnsi="Simplified Arabic" w:cs="Simplified Arabic" w:hint="cs"/>
          <w:sz w:val="28"/>
          <w:szCs w:val="28"/>
          <w:rtl/>
        </w:rPr>
        <w:t xml:space="preserve">إلى </w:t>
      </w:r>
      <w:r w:rsidR="007D38CE">
        <w:rPr>
          <w:rFonts w:ascii="Simplified Arabic" w:hAnsi="Simplified Arabic" w:cs="Simplified Arabic"/>
          <w:sz w:val="28"/>
          <w:szCs w:val="28"/>
          <w:rtl/>
        </w:rPr>
        <w:t xml:space="preserve">التعرف </w:t>
      </w:r>
      <w:r w:rsidR="007D38CE">
        <w:rPr>
          <w:rFonts w:ascii="Simplified Arabic" w:hAnsi="Simplified Arabic" w:cs="Simplified Arabic" w:hint="cs"/>
          <w:sz w:val="28"/>
          <w:szCs w:val="28"/>
          <w:rtl/>
        </w:rPr>
        <w:t>على</w:t>
      </w:r>
      <w:r w:rsidR="00453AEC" w:rsidRPr="00D02CD3">
        <w:rPr>
          <w:rFonts w:ascii="Simplified Arabic" w:hAnsi="Simplified Arabic" w:cs="Simplified Arabic" w:hint="cs"/>
          <w:sz w:val="28"/>
          <w:szCs w:val="28"/>
          <w:rtl/>
        </w:rPr>
        <w:t xml:space="preserve"> مستوى</w:t>
      </w:r>
      <w:r w:rsidR="00453AEC" w:rsidRPr="00D02CD3">
        <w:rPr>
          <w:rFonts w:ascii="Simplified Arabic" w:hAnsi="Simplified Arabic" w:cs="Simplified Arabic"/>
          <w:sz w:val="28"/>
          <w:szCs w:val="28"/>
          <w:rtl/>
        </w:rPr>
        <w:t xml:space="preserve"> </w:t>
      </w:r>
      <w:r w:rsidR="00453AEC" w:rsidRPr="00D02CD3">
        <w:rPr>
          <w:rFonts w:ascii="Simplified Arabic" w:hAnsi="Simplified Arabic" w:cs="Simplified Arabic" w:hint="cs"/>
          <w:sz w:val="28"/>
          <w:szCs w:val="28"/>
          <w:rtl/>
        </w:rPr>
        <w:t>الثقة التنظيمية في المدارس الحكومية في مديرية تربية جنين وعلاقته بالإنتماء التنظيمي للمعلمين من وجهة نظرهم</w:t>
      </w:r>
      <w:r w:rsidR="00453AEC" w:rsidRPr="00D02CD3">
        <w:rPr>
          <w:rFonts w:ascii="Simplified Arabic" w:hAnsi="Simplified Arabic" w:cs="Simplified Arabic"/>
          <w:sz w:val="28"/>
          <w:szCs w:val="28"/>
          <w:rtl/>
          <w:lang w:bidi="ar-JO"/>
        </w:rPr>
        <w:t>. وتكو</w:t>
      </w:r>
      <w:r w:rsidR="007D38CE">
        <w:rPr>
          <w:rFonts w:ascii="Simplified Arabic" w:hAnsi="Simplified Arabic" w:cs="Simplified Arabic" w:hint="cs"/>
          <w:sz w:val="28"/>
          <w:szCs w:val="28"/>
          <w:rtl/>
          <w:lang w:bidi="ar-JO"/>
        </w:rPr>
        <w:t>ّ</w:t>
      </w:r>
      <w:r w:rsidR="00453AEC" w:rsidRPr="00D02CD3">
        <w:rPr>
          <w:rFonts w:ascii="Simplified Arabic" w:hAnsi="Simplified Arabic" w:cs="Simplified Arabic"/>
          <w:sz w:val="28"/>
          <w:szCs w:val="28"/>
          <w:rtl/>
          <w:lang w:bidi="ar-JO"/>
        </w:rPr>
        <w:t xml:space="preserve">ن مجتمع الدراسة من جميع </w:t>
      </w:r>
      <w:r w:rsidR="00453AEC" w:rsidRPr="00D02CD3">
        <w:rPr>
          <w:rFonts w:ascii="Simplified Arabic" w:hAnsi="Simplified Arabic" w:cs="Simplified Arabic" w:hint="cs"/>
          <w:sz w:val="28"/>
          <w:szCs w:val="28"/>
          <w:rtl/>
          <w:lang w:bidi="ar-JO"/>
        </w:rPr>
        <w:t>معلمي ومعلمات المدارس</w:t>
      </w:r>
      <w:r w:rsidR="00453AEC" w:rsidRPr="00D02CD3">
        <w:rPr>
          <w:rFonts w:ascii="Simplified Arabic" w:hAnsi="Simplified Arabic" w:cs="Simplified Arabic" w:hint="cs"/>
          <w:sz w:val="28"/>
          <w:szCs w:val="28"/>
          <w:rtl/>
        </w:rPr>
        <w:t xml:space="preserve"> الحكومية في مديرية جنين</w:t>
      </w:r>
      <w:r w:rsidR="00453AEC" w:rsidRPr="00D02CD3">
        <w:rPr>
          <w:rFonts w:ascii="Simplified Arabic" w:hAnsi="Simplified Arabic" w:cs="Simplified Arabic"/>
          <w:sz w:val="28"/>
          <w:szCs w:val="28"/>
          <w:rtl/>
          <w:lang w:bidi="ar-JO"/>
        </w:rPr>
        <w:t>، والبالغ عددهم (</w:t>
      </w:r>
      <w:r w:rsidR="00453AEC" w:rsidRPr="00D02CD3">
        <w:rPr>
          <w:rFonts w:ascii="Simplified Arabic" w:hAnsi="Simplified Arabic" w:cs="Simplified Arabic" w:hint="cs"/>
          <w:sz w:val="28"/>
          <w:szCs w:val="28"/>
          <w:rtl/>
          <w:lang w:bidi="ar-JO"/>
        </w:rPr>
        <w:t>2230</w:t>
      </w:r>
      <w:r w:rsidR="00453AEC" w:rsidRPr="00D02CD3">
        <w:rPr>
          <w:rFonts w:ascii="Simplified Arabic" w:hAnsi="Simplified Arabic" w:cs="Simplified Arabic"/>
          <w:sz w:val="28"/>
          <w:szCs w:val="28"/>
          <w:rtl/>
          <w:lang w:bidi="ar-JO"/>
        </w:rPr>
        <w:t xml:space="preserve">) </w:t>
      </w:r>
      <w:r w:rsidR="00453AEC" w:rsidRPr="00D02CD3">
        <w:rPr>
          <w:rFonts w:ascii="Simplified Arabic" w:hAnsi="Simplified Arabic" w:cs="Simplified Arabic" w:hint="cs"/>
          <w:sz w:val="28"/>
          <w:szCs w:val="28"/>
          <w:rtl/>
          <w:lang w:bidi="ar-JO"/>
        </w:rPr>
        <w:t>معلم</w:t>
      </w:r>
      <w:r w:rsidR="00453AEC" w:rsidRPr="00D02CD3">
        <w:rPr>
          <w:rFonts w:ascii="Simplified Arabic" w:hAnsi="Simplified Arabic" w:cs="Simplified Arabic"/>
          <w:sz w:val="28"/>
          <w:szCs w:val="28"/>
          <w:rtl/>
          <w:lang w:bidi="ar-JO"/>
        </w:rPr>
        <w:t>اً</w:t>
      </w:r>
      <w:r w:rsidR="00453AEC" w:rsidRPr="00D02CD3">
        <w:rPr>
          <w:rFonts w:ascii="Simplified Arabic" w:hAnsi="Simplified Arabic" w:cs="Simplified Arabic" w:hint="cs"/>
          <w:sz w:val="28"/>
          <w:szCs w:val="28"/>
          <w:rtl/>
          <w:lang w:bidi="ar-JO"/>
        </w:rPr>
        <w:t xml:space="preserve"> ومعلمة</w:t>
      </w:r>
      <w:r w:rsidR="00453AEC" w:rsidRPr="00D02CD3">
        <w:rPr>
          <w:rFonts w:ascii="Simplified Arabic" w:hAnsi="Simplified Arabic" w:cs="Simplified Arabic"/>
          <w:sz w:val="28"/>
          <w:szCs w:val="28"/>
          <w:rtl/>
        </w:rPr>
        <w:t xml:space="preserve"> موزعين على (152) مدرسة </w:t>
      </w:r>
      <w:r w:rsidR="00453AEC" w:rsidRPr="00D02CD3">
        <w:rPr>
          <w:rFonts w:ascii="Simplified Arabic" w:hAnsi="Simplified Arabic" w:cs="Simplified Arabic" w:hint="cs"/>
          <w:sz w:val="28"/>
          <w:szCs w:val="28"/>
          <w:rtl/>
        </w:rPr>
        <w:t>حكومية</w:t>
      </w:r>
      <w:r w:rsidR="00453AEC" w:rsidRPr="00D02CD3">
        <w:rPr>
          <w:rFonts w:ascii="Simplified Arabic" w:hAnsi="Simplified Arabic" w:cs="Simplified Arabic"/>
          <w:sz w:val="28"/>
          <w:szCs w:val="28"/>
          <w:rtl/>
          <w:lang w:bidi="ar-JO"/>
        </w:rPr>
        <w:t xml:space="preserve">، أما عينة الدراسة، فكانت عينة طبقية </w:t>
      </w:r>
      <w:r w:rsidR="00453AEC" w:rsidRPr="00D02CD3">
        <w:rPr>
          <w:rFonts w:ascii="Simplified Arabic" w:hAnsi="Simplified Arabic" w:cs="Simplified Arabic" w:hint="cs"/>
          <w:sz w:val="28"/>
          <w:szCs w:val="28"/>
          <w:rtl/>
          <w:lang w:bidi="ar-JO"/>
        </w:rPr>
        <w:t xml:space="preserve">بلغ </w:t>
      </w:r>
      <w:r w:rsidR="00453AEC" w:rsidRPr="00D02CD3">
        <w:rPr>
          <w:rFonts w:ascii="Simplified Arabic" w:hAnsi="Simplified Arabic" w:cs="Simplified Arabic"/>
          <w:sz w:val="28"/>
          <w:szCs w:val="28"/>
          <w:rtl/>
          <w:lang w:bidi="ar-JO"/>
        </w:rPr>
        <w:t>عدد أفرادها (</w:t>
      </w:r>
      <w:r w:rsidR="00EB7962">
        <w:rPr>
          <w:rFonts w:ascii="Simplified Arabic" w:hAnsi="Simplified Arabic" w:cs="Simplified Arabic" w:hint="cs"/>
          <w:sz w:val="28"/>
          <w:szCs w:val="28"/>
          <w:rtl/>
          <w:lang w:bidi="ar-JO"/>
        </w:rPr>
        <w:t>400</w:t>
      </w:r>
      <w:r w:rsidR="00453AEC" w:rsidRPr="00D02CD3">
        <w:rPr>
          <w:rFonts w:ascii="Simplified Arabic" w:hAnsi="Simplified Arabic" w:cs="Simplified Arabic"/>
          <w:sz w:val="28"/>
          <w:szCs w:val="28"/>
          <w:rtl/>
          <w:lang w:bidi="ar-JO"/>
        </w:rPr>
        <w:t xml:space="preserve">) فرداً، </w:t>
      </w:r>
      <w:r w:rsidR="00453AEC" w:rsidRPr="00D02CD3">
        <w:rPr>
          <w:rFonts w:ascii="Simplified Arabic" w:hAnsi="Simplified Arabic" w:cs="Simplified Arabic" w:hint="cs"/>
          <w:sz w:val="28"/>
          <w:szCs w:val="28"/>
          <w:rtl/>
          <w:lang w:bidi="ar-JO"/>
        </w:rPr>
        <w:t>ما نسبته (1</w:t>
      </w:r>
      <w:r w:rsidR="00EB7962">
        <w:rPr>
          <w:rFonts w:ascii="Simplified Arabic" w:hAnsi="Simplified Arabic" w:cs="Simplified Arabic" w:hint="cs"/>
          <w:sz w:val="28"/>
          <w:szCs w:val="28"/>
          <w:rtl/>
          <w:lang w:bidi="ar-JO"/>
        </w:rPr>
        <w:t>8</w:t>
      </w:r>
      <w:r w:rsidR="00E35A0C">
        <w:rPr>
          <w:rFonts w:ascii="Simplified Arabic" w:hAnsi="Simplified Arabic" w:cs="Simplified Arabic" w:hint="cs"/>
          <w:sz w:val="28"/>
          <w:szCs w:val="28"/>
          <w:rtl/>
          <w:lang w:bidi="ar-JO"/>
        </w:rPr>
        <w:t>%)</w:t>
      </w:r>
      <w:r w:rsidR="00AB6FE7">
        <w:rPr>
          <w:rFonts w:ascii="Simplified Arabic" w:hAnsi="Simplified Arabic" w:cs="Simplified Arabic" w:hint="cs"/>
          <w:sz w:val="28"/>
          <w:szCs w:val="28"/>
          <w:rtl/>
          <w:lang w:bidi="ar-JO"/>
        </w:rPr>
        <w:t xml:space="preserve"> </w:t>
      </w:r>
      <w:r w:rsidR="00453AEC" w:rsidRPr="00D02CD3">
        <w:rPr>
          <w:rFonts w:ascii="Simplified Arabic" w:hAnsi="Simplified Arabic" w:cs="Simplified Arabic" w:hint="cs"/>
          <w:sz w:val="28"/>
          <w:szCs w:val="28"/>
          <w:rtl/>
          <w:lang w:bidi="ar-JO"/>
        </w:rPr>
        <w:t xml:space="preserve">من مجتمع الدراسة، </w:t>
      </w:r>
      <w:r w:rsidR="00453AEC" w:rsidRPr="00D02CD3">
        <w:rPr>
          <w:rFonts w:ascii="Simplified Arabic" w:hAnsi="Simplified Arabic" w:cs="Simplified Arabic"/>
          <w:sz w:val="28"/>
          <w:szCs w:val="28"/>
          <w:rtl/>
          <w:lang w:bidi="ar-JO"/>
        </w:rPr>
        <w:t>ولتحقيق أهداف الدراسة تم استخدام المنهج الوصفي</w:t>
      </w:r>
      <w:r w:rsidR="00172EC9">
        <w:rPr>
          <w:rFonts w:ascii="Simplified Arabic" w:hAnsi="Simplified Arabic" w:cs="Simplified Arabic" w:hint="cs"/>
          <w:sz w:val="28"/>
          <w:szCs w:val="28"/>
          <w:rtl/>
          <w:lang w:bidi="ar-JO"/>
        </w:rPr>
        <w:t xml:space="preserve"> </w:t>
      </w:r>
      <w:r w:rsidR="00AB6FE7">
        <w:rPr>
          <w:rFonts w:ascii="Simplified Arabic" w:hAnsi="Simplified Arabic" w:cs="Simplified Arabic" w:hint="cs"/>
          <w:sz w:val="28"/>
          <w:szCs w:val="28"/>
          <w:rtl/>
          <w:lang w:bidi="ar-JO"/>
        </w:rPr>
        <w:t>(</w:t>
      </w:r>
      <w:r w:rsidR="00172EC9">
        <w:rPr>
          <w:rFonts w:ascii="Simplified Arabic" w:hAnsi="Simplified Arabic" w:cs="Simplified Arabic" w:hint="cs"/>
          <w:sz w:val="28"/>
          <w:szCs w:val="28"/>
          <w:rtl/>
          <w:lang w:bidi="ar-JO"/>
        </w:rPr>
        <w:t>الارتباطي</w:t>
      </w:r>
      <w:r w:rsidR="00AB6FE7">
        <w:rPr>
          <w:rFonts w:ascii="Simplified Arabic" w:hAnsi="Simplified Arabic" w:cs="Simplified Arabic" w:hint="cs"/>
          <w:sz w:val="28"/>
          <w:szCs w:val="28"/>
          <w:rtl/>
          <w:lang w:bidi="ar-JO"/>
        </w:rPr>
        <w:t>)</w:t>
      </w:r>
      <w:r w:rsidR="00CF2708">
        <w:rPr>
          <w:rFonts w:ascii="Simplified Arabic" w:hAnsi="Simplified Arabic" w:cs="Simplified Arabic" w:hint="cs"/>
          <w:sz w:val="28"/>
          <w:szCs w:val="28"/>
          <w:rtl/>
          <w:lang w:bidi="ar-JO"/>
        </w:rPr>
        <w:t>، حيث اس</w:t>
      </w:r>
      <w:r w:rsidR="00453AEC" w:rsidRPr="00D02CD3">
        <w:rPr>
          <w:rFonts w:ascii="Simplified Arabic" w:hAnsi="Simplified Arabic" w:cs="Simplified Arabic"/>
          <w:sz w:val="28"/>
          <w:szCs w:val="28"/>
          <w:rtl/>
          <w:lang w:bidi="ar-JO"/>
        </w:rPr>
        <w:t>ت</w:t>
      </w:r>
      <w:r w:rsidR="00C835C9">
        <w:rPr>
          <w:rFonts w:ascii="Simplified Arabic" w:hAnsi="Simplified Arabic" w:cs="Simplified Arabic" w:hint="cs"/>
          <w:sz w:val="28"/>
          <w:szCs w:val="28"/>
          <w:rtl/>
          <w:lang w:bidi="ar-JO"/>
        </w:rPr>
        <w:t>خدمت الباحثة الإستبانة أداةً</w:t>
      </w:r>
      <w:r w:rsidR="004D7142">
        <w:rPr>
          <w:rFonts w:ascii="Simplified Arabic" w:hAnsi="Simplified Arabic" w:cs="Simplified Arabic" w:hint="cs"/>
          <w:sz w:val="28"/>
          <w:szCs w:val="28"/>
          <w:rtl/>
          <w:lang w:bidi="ar-JO"/>
        </w:rPr>
        <w:t xml:space="preserve"> لقياس الثقة التنظيمية </w:t>
      </w:r>
      <w:r w:rsidR="00F1261E">
        <w:rPr>
          <w:rFonts w:ascii="Simplified Arabic" w:hAnsi="Simplified Arabic" w:cs="Simplified Arabic" w:hint="cs"/>
          <w:sz w:val="28"/>
          <w:szCs w:val="28"/>
          <w:rtl/>
          <w:lang w:bidi="ar-JO"/>
        </w:rPr>
        <w:t>مكونة</w:t>
      </w:r>
      <w:r w:rsidR="004D7142">
        <w:rPr>
          <w:rFonts w:ascii="Simplified Arabic" w:hAnsi="Simplified Arabic" w:cs="Simplified Arabic" w:hint="cs"/>
          <w:sz w:val="28"/>
          <w:szCs w:val="28"/>
          <w:rtl/>
          <w:lang w:bidi="ar-JO"/>
        </w:rPr>
        <w:t xml:space="preserve"> من خمسة مجالات وأخرى لقياس الإنتماء التنظيمي</w:t>
      </w:r>
      <w:r w:rsidR="00172EC9">
        <w:rPr>
          <w:rFonts w:ascii="Simplified Arabic" w:hAnsi="Simplified Arabic" w:cs="Simplified Arabic" w:hint="cs"/>
          <w:sz w:val="28"/>
          <w:szCs w:val="28"/>
          <w:rtl/>
          <w:lang w:bidi="ar-JO"/>
        </w:rPr>
        <w:t xml:space="preserve"> مكونة من(15)</w:t>
      </w:r>
      <w:r w:rsidR="00AB6FE7">
        <w:rPr>
          <w:rFonts w:ascii="Simplified Arabic" w:hAnsi="Simplified Arabic" w:cs="Simplified Arabic" w:hint="cs"/>
          <w:sz w:val="28"/>
          <w:szCs w:val="28"/>
          <w:rtl/>
          <w:lang w:bidi="ar-JO"/>
        </w:rPr>
        <w:t xml:space="preserve"> </w:t>
      </w:r>
      <w:r w:rsidR="00172EC9">
        <w:rPr>
          <w:rFonts w:ascii="Simplified Arabic" w:hAnsi="Simplified Arabic" w:cs="Simplified Arabic" w:hint="cs"/>
          <w:sz w:val="28"/>
          <w:szCs w:val="28"/>
          <w:rtl/>
          <w:lang w:bidi="ar-JO"/>
        </w:rPr>
        <w:t>فقرة</w:t>
      </w:r>
      <w:r w:rsidR="00453AEC" w:rsidRPr="00D02CD3">
        <w:rPr>
          <w:rFonts w:ascii="Simplified Arabic" w:hAnsi="Simplified Arabic" w:cs="Simplified Arabic" w:hint="cs"/>
          <w:sz w:val="28"/>
          <w:szCs w:val="28"/>
          <w:rtl/>
          <w:lang w:bidi="ar-JO"/>
        </w:rPr>
        <w:t xml:space="preserve">، </w:t>
      </w:r>
      <w:r w:rsidR="00453AEC" w:rsidRPr="00D02CD3">
        <w:rPr>
          <w:rFonts w:ascii="Simplified Arabic" w:hAnsi="Simplified Arabic" w:cs="Simplified Arabic"/>
          <w:sz w:val="28"/>
          <w:szCs w:val="28"/>
          <w:rtl/>
          <w:lang w:bidi="ar-JO"/>
        </w:rPr>
        <w:t>وتم التأكد من الصدق والثبات بالط</w:t>
      </w:r>
      <w:r w:rsidR="00F1261E">
        <w:rPr>
          <w:rFonts w:ascii="Simplified Arabic" w:hAnsi="Simplified Arabic" w:cs="Simplified Arabic"/>
          <w:sz w:val="28"/>
          <w:szCs w:val="28"/>
          <w:rtl/>
          <w:lang w:bidi="ar-JO"/>
        </w:rPr>
        <w:t>رق التربوية والاحصائية المناسبة</w:t>
      </w:r>
      <w:r w:rsidR="009C2AB9">
        <w:rPr>
          <w:rFonts w:ascii="Simplified Arabic" w:hAnsi="Simplified Arabic" w:cs="Simplified Arabic" w:hint="cs"/>
          <w:sz w:val="28"/>
          <w:szCs w:val="28"/>
          <w:rtl/>
          <w:lang w:bidi="ar-JO"/>
        </w:rPr>
        <w:t>.</w:t>
      </w:r>
    </w:p>
    <w:p w:rsidR="00453AEC" w:rsidRPr="00D02CD3" w:rsidRDefault="00453AEC" w:rsidP="006216B0">
      <w:pPr>
        <w:tabs>
          <w:tab w:val="right" w:pos="424"/>
        </w:tabs>
        <w:bidi/>
        <w:spacing w:line="240" w:lineRule="auto"/>
        <w:ind w:hanging="1"/>
        <w:jc w:val="both"/>
        <w:rPr>
          <w:rFonts w:ascii="Simplified Arabic" w:hAnsi="Simplified Arabic" w:cs="Simplified Arabic"/>
          <w:sz w:val="28"/>
          <w:szCs w:val="28"/>
          <w:rtl/>
          <w:lang w:bidi="ar-JO"/>
        </w:rPr>
      </w:pPr>
      <w:r w:rsidRPr="00D02CD3">
        <w:rPr>
          <w:rFonts w:ascii="Simplified Arabic" w:hAnsi="Simplified Arabic" w:cs="Simplified Arabic"/>
          <w:sz w:val="28"/>
          <w:szCs w:val="28"/>
          <w:rtl/>
          <w:lang w:bidi="ar-JO"/>
        </w:rPr>
        <w:t xml:space="preserve">أشارت نتائج الدراسة </w:t>
      </w:r>
      <w:r w:rsidRPr="00D02CD3">
        <w:rPr>
          <w:rFonts w:ascii="Simplified Arabic" w:hAnsi="Simplified Arabic" w:cs="Simplified Arabic" w:hint="cs"/>
          <w:sz w:val="28"/>
          <w:szCs w:val="28"/>
          <w:rtl/>
          <w:lang w:bidi="ar-JO"/>
        </w:rPr>
        <w:t>أن تقديرات أفراد عينة الدراسة لمستوى الثقة التنظيمية جاءت بدرجة مرتفعة</w:t>
      </w:r>
      <w:r w:rsidRPr="00D02CD3">
        <w:rPr>
          <w:rFonts w:ascii="Simplified Arabic" w:hAnsi="Simplified Arabic" w:cs="Simplified Arabic" w:hint="cs"/>
          <w:sz w:val="28"/>
          <w:szCs w:val="28"/>
          <w:rtl/>
        </w:rPr>
        <w:t xml:space="preserve"> وبمتوسط حسابي قدره (3.79)، كما أشارت النتائج </w:t>
      </w:r>
      <w:r w:rsidRPr="00D02CD3">
        <w:rPr>
          <w:rFonts w:ascii="Simplified Arabic" w:hAnsi="Simplified Arabic" w:cs="Simplified Arabic" w:hint="cs"/>
          <w:sz w:val="28"/>
          <w:szCs w:val="28"/>
          <w:rtl/>
          <w:lang w:bidi="ar-JO"/>
        </w:rPr>
        <w:t>إلى عدم وجود فروق</w:t>
      </w:r>
      <w:r w:rsidRPr="00D02CD3">
        <w:rPr>
          <w:rFonts w:ascii="Simplified Arabic" w:hAnsi="Simplified Arabic" w:cs="Simplified Arabic"/>
          <w:sz w:val="28"/>
          <w:szCs w:val="28"/>
          <w:rtl/>
        </w:rPr>
        <w:t xml:space="preserve"> ذات دلالة إحصائية عند </w:t>
      </w:r>
      <w:r w:rsidRPr="006216B0">
        <w:rPr>
          <w:rFonts w:ascii="Simplified Arabic" w:hAnsi="Simplified Arabic" w:cs="Simplified Arabic"/>
          <w:sz w:val="28"/>
          <w:szCs w:val="28"/>
          <w:rtl/>
        </w:rPr>
        <w:t xml:space="preserve">مستوى الدلالة </w:t>
      </w:r>
      <w:r w:rsidR="006216B0" w:rsidRPr="006216B0">
        <w:rPr>
          <w:rFonts w:ascii="Simplified Arabic" w:hAnsi="Simplified Arabic" w:cs="Simplified Arabic"/>
          <w:sz w:val="28"/>
          <w:szCs w:val="28"/>
          <w:lang w:bidi="ar-JO"/>
        </w:rPr>
        <w:t>(</w:t>
      </w:r>
      <w:r w:rsidR="006216B0" w:rsidRPr="006216B0">
        <w:rPr>
          <w:rFonts w:ascii="Times New Roman" w:hAnsi="Times New Roman" w:cs="Simplified Arabic"/>
          <w:sz w:val="28"/>
          <w:szCs w:val="28"/>
          <w:lang w:bidi="ar-JO"/>
        </w:rPr>
        <w:t>α</w:t>
      </w:r>
      <w:r w:rsidR="006216B0" w:rsidRPr="006216B0">
        <w:rPr>
          <w:rFonts w:ascii="Simplified Arabic" w:hAnsi="Simplified Arabic" w:cs="Simplified Arabic"/>
          <w:sz w:val="28"/>
          <w:szCs w:val="28"/>
          <w:lang w:bidi="ar-JO"/>
        </w:rPr>
        <w:t xml:space="preserve"> </w:t>
      </w:r>
      <w:r w:rsidR="006216B0" w:rsidRPr="006216B0">
        <w:rPr>
          <w:rFonts w:ascii="Times New Roman" w:hAnsi="Times New Roman" w:cs="Simplified Arabic"/>
          <w:sz w:val="28"/>
          <w:szCs w:val="28"/>
          <w:lang w:bidi="ar-JO"/>
        </w:rPr>
        <w:t>≤</w:t>
      </w:r>
      <w:r w:rsidR="006216B0" w:rsidRPr="006216B0">
        <w:rPr>
          <w:rFonts w:ascii="Simplified Arabic" w:hAnsi="Simplified Arabic" w:cs="Simplified Arabic"/>
          <w:sz w:val="28"/>
          <w:szCs w:val="28"/>
          <w:lang w:bidi="ar-JO"/>
        </w:rPr>
        <w:t xml:space="preserve">  0.05)</w:t>
      </w:r>
      <w:r w:rsidRPr="006216B0">
        <w:rPr>
          <w:rFonts w:ascii="Simplified Arabic" w:hAnsi="Simplified Arabic" w:cs="Simplified Arabic"/>
          <w:sz w:val="28"/>
          <w:szCs w:val="28"/>
          <w:rtl/>
        </w:rPr>
        <w:t xml:space="preserve"> </w:t>
      </w:r>
      <w:r w:rsidRPr="00D02CD3">
        <w:rPr>
          <w:rFonts w:ascii="Simplified Arabic" w:hAnsi="Simplified Arabic" w:cs="Simplified Arabic" w:hint="cs"/>
          <w:sz w:val="28"/>
          <w:szCs w:val="28"/>
          <w:rtl/>
        </w:rPr>
        <w:t>بين</w:t>
      </w:r>
      <w:r w:rsidRPr="00D02CD3">
        <w:rPr>
          <w:rFonts w:ascii="Simplified Arabic" w:hAnsi="Simplified Arabic" w:cs="Simplified Arabic"/>
          <w:sz w:val="28"/>
          <w:szCs w:val="28"/>
          <w:rtl/>
        </w:rPr>
        <w:t xml:space="preserve"> متوسطات تقدير</w:t>
      </w:r>
      <w:r w:rsidRPr="00D02CD3">
        <w:rPr>
          <w:rFonts w:ascii="Simplified Arabic" w:hAnsi="Simplified Arabic" w:cs="Simplified Arabic" w:hint="cs"/>
          <w:sz w:val="28"/>
          <w:szCs w:val="28"/>
          <w:rtl/>
          <w:lang w:bidi="ar-JO"/>
        </w:rPr>
        <w:t>ات</w:t>
      </w:r>
      <w:r w:rsidRPr="00D02CD3">
        <w:rPr>
          <w:rFonts w:ascii="Simplified Arabic" w:hAnsi="Simplified Arabic" w:cs="Simplified Arabic"/>
          <w:sz w:val="28"/>
          <w:szCs w:val="28"/>
          <w:rtl/>
        </w:rPr>
        <w:t xml:space="preserve"> أفراد العينة لمستويات الثقة التنظيمية تعزى لمتغير</w:t>
      </w:r>
      <w:r w:rsidRPr="00D02CD3">
        <w:rPr>
          <w:rFonts w:ascii="Simplified Arabic" w:hAnsi="Simplified Arabic" w:cs="Simplified Arabic" w:hint="cs"/>
          <w:sz w:val="28"/>
          <w:szCs w:val="28"/>
          <w:rtl/>
        </w:rPr>
        <w:t>ات: (</w:t>
      </w:r>
      <w:r w:rsidRPr="00D02CD3">
        <w:rPr>
          <w:rFonts w:ascii="Simplified Arabic" w:hAnsi="Simplified Arabic" w:cs="Simplified Arabic"/>
          <w:sz w:val="28"/>
          <w:szCs w:val="28"/>
          <w:rtl/>
        </w:rPr>
        <w:t>الجنس</w:t>
      </w:r>
      <w:r w:rsidRPr="00D02CD3">
        <w:rPr>
          <w:rFonts w:ascii="Simplified Arabic" w:hAnsi="Simplified Arabic" w:cs="Simplified Arabic" w:hint="cs"/>
          <w:sz w:val="28"/>
          <w:szCs w:val="28"/>
          <w:rtl/>
        </w:rPr>
        <w:t>، سنوات الخبرة، المؤهل العلمي، موقع المدرسة</w:t>
      </w:r>
      <w:r w:rsidRPr="00D02CD3">
        <w:rPr>
          <w:rFonts w:ascii="Simplified Arabic" w:hAnsi="Simplified Arabic" w:cs="Simplified Arabic" w:hint="cs"/>
          <w:sz w:val="28"/>
          <w:szCs w:val="28"/>
          <w:rtl/>
          <w:lang w:bidi="ar-JO"/>
        </w:rPr>
        <w:t>)، في حين أشارت النتائج الى  وجود فروق</w:t>
      </w:r>
      <w:r w:rsidRPr="00D02CD3">
        <w:rPr>
          <w:rFonts w:ascii="Simplified Arabic" w:hAnsi="Simplified Arabic" w:cs="Simplified Arabic"/>
          <w:sz w:val="28"/>
          <w:szCs w:val="28"/>
          <w:rtl/>
        </w:rPr>
        <w:t xml:space="preserve"> </w:t>
      </w:r>
      <w:r w:rsidRPr="00D02CD3">
        <w:rPr>
          <w:rFonts w:ascii="Simplified Arabic" w:hAnsi="Simplified Arabic" w:cs="Simplified Arabic" w:hint="cs"/>
          <w:sz w:val="28"/>
          <w:szCs w:val="28"/>
          <w:rtl/>
        </w:rPr>
        <w:t>بين</w:t>
      </w:r>
      <w:r w:rsidRPr="00D02CD3">
        <w:rPr>
          <w:rFonts w:ascii="Simplified Arabic" w:hAnsi="Simplified Arabic" w:cs="Simplified Arabic"/>
          <w:sz w:val="28"/>
          <w:szCs w:val="28"/>
          <w:rtl/>
        </w:rPr>
        <w:t xml:space="preserve"> متوسطات تقدير</w:t>
      </w:r>
      <w:r w:rsidRPr="00D02CD3">
        <w:rPr>
          <w:rFonts w:ascii="Simplified Arabic" w:hAnsi="Simplified Arabic" w:cs="Simplified Arabic" w:hint="cs"/>
          <w:sz w:val="28"/>
          <w:szCs w:val="28"/>
          <w:rtl/>
          <w:lang w:bidi="ar-JO"/>
        </w:rPr>
        <w:t>ات</w:t>
      </w:r>
      <w:r w:rsidRPr="00D02CD3">
        <w:rPr>
          <w:rFonts w:ascii="Simplified Arabic" w:hAnsi="Simplified Arabic" w:cs="Simplified Arabic"/>
          <w:sz w:val="28"/>
          <w:szCs w:val="28"/>
          <w:rtl/>
        </w:rPr>
        <w:t xml:space="preserve"> أفراد العينة لمستويات الثقة التنظيمية تعزى لمتغ</w:t>
      </w:r>
      <w:r w:rsidRPr="00D02CD3">
        <w:rPr>
          <w:rFonts w:ascii="Simplified Arabic" w:hAnsi="Simplified Arabic" w:cs="Simplified Arabic" w:hint="cs"/>
          <w:sz w:val="28"/>
          <w:szCs w:val="28"/>
          <w:rtl/>
        </w:rPr>
        <w:t>ي</w:t>
      </w:r>
      <w:r w:rsidRPr="00D02CD3">
        <w:rPr>
          <w:rFonts w:ascii="Simplified Arabic" w:hAnsi="Simplified Arabic" w:cs="Simplified Arabic"/>
          <w:sz w:val="28"/>
          <w:szCs w:val="28"/>
          <w:rtl/>
        </w:rPr>
        <w:t>ر</w:t>
      </w:r>
      <w:r w:rsidRPr="00D02CD3">
        <w:rPr>
          <w:rFonts w:ascii="Simplified Arabic" w:hAnsi="Simplified Arabic" w:cs="Simplified Arabic" w:hint="cs"/>
          <w:sz w:val="28"/>
          <w:szCs w:val="28"/>
          <w:rtl/>
        </w:rPr>
        <w:t>ي</w:t>
      </w:r>
      <w:r w:rsidR="008A5934">
        <w:rPr>
          <w:rFonts w:ascii="Simplified Arabic" w:hAnsi="Simplified Arabic" w:cs="Simplified Arabic" w:hint="cs"/>
          <w:sz w:val="28"/>
          <w:szCs w:val="28"/>
          <w:rtl/>
        </w:rPr>
        <w:t>ّ</w:t>
      </w:r>
      <w:r w:rsidRPr="00D02CD3">
        <w:rPr>
          <w:rFonts w:ascii="Simplified Arabic" w:hAnsi="Simplified Arabic" w:cs="Simplified Arabic" w:hint="cs"/>
          <w:sz w:val="28"/>
          <w:szCs w:val="28"/>
          <w:rtl/>
        </w:rPr>
        <w:t xml:space="preserve"> التخصص</w:t>
      </w:r>
      <w:r w:rsidR="00635E23">
        <w:rPr>
          <w:rFonts w:ascii="Simplified Arabic" w:hAnsi="Simplified Arabic" w:cs="Simplified Arabic" w:hint="cs"/>
          <w:sz w:val="28"/>
          <w:szCs w:val="28"/>
          <w:rtl/>
        </w:rPr>
        <w:t>،</w:t>
      </w:r>
      <w:r w:rsidRPr="00D02CD3">
        <w:rPr>
          <w:rFonts w:ascii="Simplified Arabic" w:hAnsi="Simplified Arabic" w:cs="Simplified Arabic" w:hint="cs"/>
          <w:sz w:val="28"/>
          <w:szCs w:val="28"/>
          <w:rtl/>
        </w:rPr>
        <w:t xml:space="preserve"> لصالح التخصصات الأدبية، ومستوى المدرسة، لصالح المدارس الأساسية. أما بخصوص الانتماء التنظيمي فقد </w:t>
      </w:r>
      <w:r w:rsidRPr="00D02CD3">
        <w:rPr>
          <w:rFonts w:ascii="Simplified Arabic" w:hAnsi="Simplified Arabic" w:cs="Simplified Arabic" w:hint="cs"/>
          <w:sz w:val="28"/>
          <w:szCs w:val="28"/>
          <w:rtl/>
          <w:lang w:bidi="ar-JO"/>
        </w:rPr>
        <w:t>جاءت تقديرات أفراد عينة الدراسة لمستوى إنتمائهم التنظيمي بدرجة مرتفعة.</w:t>
      </w:r>
    </w:p>
    <w:p w:rsidR="00453AEC" w:rsidRPr="003269A8" w:rsidRDefault="00453AEC" w:rsidP="003269A8">
      <w:pPr>
        <w:tabs>
          <w:tab w:val="right" w:pos="424"/>
        </w:tabs>
        <w:bidi/>
        <w:spacing w:line="240" w:lineRule="auto"/>
        <w:jc w:val="both"/>
        <w:rPr>
          <w:rFonts w:ascii="Simplified Arabic" w:hAnsi="Simplified Arabic" w:cs="Simplified Arabic"/>
          <w:sz w:val="28"/>
          <w:szCs w:val="28"/>
          <w:lang w:bidi="ar-JO"/>
        </w:rPr>
      </w:pPr>
      <w:r w:rsidRPr="00D02CD3">
        <w:rPr>
          <w:rFonts w:ascii="Simplified Arabic" w:hAnsi="Simplified Arabic" w:cs="Simplified Arabic" w:hint="cs"/>
          <w:sz w:val="28"/>
          <w:szCs w:val="28"/>
          <w:rtl/>
        </w:rPr>
        <w:t xml:space="preserve">وأشارت نتائج الدراسة الى </w:t>
      </w:r>
      <w:r w:rsidRPr="00D02CD3">
        <w:rPr>
          <w:rFonts w:ascii="Simplified Arabic" w:hAnsi="Simplified Arabic" w:cs="Simplified Arabic"/>
          <w:sz w:val="28"/>
          <w:szCs w:val="28"/>
          <w:rtl/>
        </w:rPr>
        <w:t>وجود علاقة</w:t>
      </w:r>
      <w:r w:rsidRPr="00D02CD3">
        <w:rPr>
          <w:rFonts w:ascii="Simplified Arabic" w:hAnsi="Simplified Arabic" w:cs="Simplified Arabic"/>
          <w:sz w:val="28"/>
          <w:szCs w:val="28"/>
        </w:rPr>
        <w:t xml:space="preserve"> </w:t>
      </w:r>
      <w:r w:rsidRPr="00D02CD3">
        <w:rPr>
          <w:rFonts w:ascii="Simplified Arabic" w:hAnsi="Simplified Arabic" w:cs="Simplified Arabic" w:hint="cs"/>
          <w:sz w:val="28"/>
          <w:szCs w:val="28"/>
          <w:rtl/>
          <w:lang w:bidi="ar-JO"/>
        </w:rPr>
        <w:t xml:space="preserve">ارتباطية ايجابية دالة </w:t>
      </w:r>
      <w:r w:rsidRPr="00D02CD3">
        <w:rPr>
          <w:rFonts w:ascii="Simplified Arabic" w:hAnsi="Simplified Arabic" w:cs="Simplified Arabic"/>
          <w:sz w:val="28"/>
          <w:szCs w:val="28"/>
          <w:rtl/>
        </w:rPr>
        <w:t>إحصائية</w:t>
      </w:r>
      <w:r w:rsidRPr="00D02CD3">
        <w:rPr>
          <w:rFonts w:ascii="Simplified Arabic" w:hAnsi="Simplified Arabic" w:cs="Simplified Arabic"/>
          <w:sz w:val="28"/>
          <w:szCs w:val="28"/>
        </w:rPr>
        <w:t xml:space="preserve"> </w:t>
      </w:r>
      <w:r w:rsidRPr="00D02CD3">
        <w:rPr>
          <w:rFonts w:ascii="Simplified Arabic" w:hAnsi="Simplified Arabic" w:cs="Simplified Arabic"/>
          <w:sz w:val="28"/>
          <w:szCs w:val="28"/>
          <w:rtl/>
        </w:rPr>
        <w:t>عند</w:t>
      </w:r>
      <w:r w:rsidRPr="00D02CD3">
        <w:rPr>
          <w:rFonts w:ascii="Simplified Arabic" w:hAnsi="Simplified Arabic" w:cs="Simplified Arabic"/>
          <w:sz w:val="28"/>
          <w:szCs w:val="28"/>
        </w:rPr>
        <w:t xml:space="preserve"> </w:t>
      </w:r>
      <w:r w:rsidRPr="00D02CD3">
        <w:rPr>
          <w:rFonts w:ascii="Simplified Arabic" w:hAnsi="Simplified Arabic" w:cs="Simplified Arabic"/>
          <w:sz w:val="28"/>
          <w:szCs w:val="28"/>
          <w:rtl/>
        </w:rPr>
        <w:t>مستوى</w:t>
      </w:r>
      <w:r w:rsidRPr="00D02CD3">
        <w:rPr>
          <w:rFonts w:ascii="Simplified Arabic" w:hAnsi="Simplified Arabic" w:cs="Simplified Arabic"/>
          <w:sz w:val="28"/>
          <w:szCs w:val="28"/>
        </w:rPr>
        <w:t xml:space="preserve"> </w:t>
      </w:r>
      <w:r w:rsidRPr="00D02CD3">
        <w:rPr>
          <w:rFonts w:ascii="Simplified Arabic" w:hAnsi="Simplified Arabic" w:cs="Simplified Arabic"/>
          <w:sz w:val="28"/>
          <w:szCs w:val="28"/>
          <w:rtl/>
        </w:rPr>
        <w:t>الدلالة</w:t>
      </w:r>
      <w:r w:rsidR="009362B6">
        <w:rPr>
          <w:rFonts w:ascii="Simplified Arabic" w:hAnsi="Simplified Arabic" w:cs="Simplified Arabic" w:hint="cs"/>
          <w:sz w:val="28"/>
          <w:szCs w:val="28"/>
          <w:rtl/>
        </w:rPr>
        <w:t xml:space="preserve">    </w:t>
      </w:r>
      <w:r w:rsidR="003269A8">
        <w:rPr>
          <w:rFonts w:ascii="Simplified Arabic" w:hAnsi="Simplified Arabic" w:cs="Simplified Arabic" w:hint="cs"/>
          <w:sz w:val="28"/>
          <w:szCs w:val="28"/>
          <w:rtl/>
        </w:rPr>
        <w:t xml:space="preserve"> </w:t>
      </w:r>
      <w:r w:rsidR="009362B6">
        <w:rPr>
          <w:rFonts w:ascii="Simplified Arabic" w:hAnsi="Simplified Arabic" w:cs="Simplified Arabic" w:hint="cs"/>
          <w:sz w:val="28"/>
          <w:szCs w:val="28"/>
          <w:rtl/>
        </w:rPr>
        <w:t xml:space="preserve">      </w:t>
      </w:r>
      <w:r w:rsidR="003269A8" w:rsidRPr="003269A8">
        <w:rPr>
          <w:rFonts w:ascii="Simplified Arabic" w:hAnsi="Simplified Arabic" w:cs="Simplified Arabic"/>
          <w:sz w:val="28"/>
          <w:szCs w:val="28"/>
          <w:lang w:bidi="ar-JO"/>
        </w:rPr>
        <w:t>(</w:t>
      </w:r>
      <w:r w:rsidR="003269A8" w:rsidRPr="003269A8">
        <w:rPr>
          <w:rFonts w:asciiTheme="majorBidi" w:hAnsiTheme="majorBidi" w:cs="Simplified Arabic"/>
          <w:sz w:val="28"/>
          <w:szCs w:val="28"/>
          <w:lang w:bidi="ar-JO"/>
        </w:rPr>
        <w:t>α</w:t>
      </w:r>
      <w:r w:rsidR="003269A8" w:rsidRPr="003269A8">
        <w:rPr>
          <w:rFonts w:ascii="Simplified Arabic" w:hAnsi="Simplified Arabic" w:cs="Simplified Arabic"/>
          <w:sz w:val="28"/>
          <w:szCs w:val="28"/>
          <w:lang w:bidi="ar-JO"/>
        </w:rPr>
        <w:t xml:space="preserve"> </w:t>
      </w:r>
      <w:r w:rsidR="003269A8" w:rsidRPr="003269A8">
        <w:rPr>
          <w:rFonts w:asciiTheme="majorBidi" w:hAnsiTheme="majorBidi" w:cs="Simplified Arabic"/>
          <w:sz w:val="28"/>
          <w:szCs w:val="28"/>
          <w:lang w:bidi="ar-JO"/>
        </w:rPr>
        <w:t>≤</w:t>
      </w:r>
      <w:r w:rsidR="003269A8" w:rsidRPr="003269A8">
        <w:rPr>
          <w:rFonts w:ascii="Simplified Arabic" w:hAnsi="Simplified Arabic" w:cs="Simplified Arabic"/>
          <w:sz w:val="28"/>
          <w:szCs w:val="28"/>
          <w:lang w:bidi="ar-JO"/>
        </w:rPr>
        <w:t xml:space="preserve">  0.05)</w:t>
      </w:r>
      <w:r w:rsidRPr="003269A8">
        <w:rPr>
          <w:rFonts w:ascii="Simplified Arabic" w:hAnsi="Simplified Arabic" w:cs="Simplified Arabic"/>
          <w:sz w:val="28"/>
          <w:szCs w:val="28"/>
          <w:rtl/>
        </w:rPr>
        <w:t xml:space="preserve"> بين</w:t>
      </w:r>
      <w:r w:rsidRPr="003269A8">
        <w:rPr>
          <w:rFonts w:ascii="Simplified Arabic" w:hAnsi="Simplified Arabic" w:cs="Simplified Arabic"/>
          <w:sz w:val="28"/>
          <w:szCs w:val="28"/>
        </w:rPr>
        <w:t xml:space="preserve"> </w:t>
      </w:r>
      <w:r w:rsidRPr="003269A8">
        <w:rPr>
          <w:rFonts w:ascii="Simplified Arabic" w:hAnsi="Simplified Arabic" w:cs="Simplified Arabic"/>
          <w:sz w:val="28"/>
          <w:szCs w:val="28"/>
          <w:rtl/>
        </w:rPr>
        <w:t>الثقة</w:t>
      </w:r>
      <w:r w:rsidRPr="003269A8">
        <w:rPr>
          <w:rFonts w:ascii="Simplified Arabic" w:hAnsi="Simplified Arabic" w:cs="Simplified Arabic"/>
          <w:sz w:val="28"/>
          <w:szCs w:val="28"/>
        </w:rPr>
        <w:t xml:space="preserve"> </w:t>
      </w:r>
      <w:r w:rsidRPr="003269A8">
        <w:rPr>
          <w:rFonts w:ascii="Simplified Arabic" w:hAnsi="Simplified Arabic" w:cs="Simplified Arabic"/>
          <w:sz w:val="28"/>
          <w:szCs w:val="28"/>
          <w:rtl/>
        </w:rPr>
        <w:t>التنظيمي</w:t>
      </w:r>
      <w:r w:rsidRPr="003269A8">
        <w:rPr>
          <w:rFonts w:ascii="Simplified Arabic" w:hAnsi="Simplified Arabic" w:cs="Simplified Arabic"/>
          <w:sz w:val="28"/>
          <w:szCs w:val="28"/>
          <w:rtl/>
          <w:lang w:bidi="ar-JO"/>
        </w:rPr>
        <w:t>ة</w:t>
      </w:r>
      <w:r w:rsidRPr="003269A8">
        <w:rPr>
          <w:rFonts w:ascii="Simplified Arabic" w:hAnsi="Simplified Arabic" w:cs="Simplified Arabic"/>
          <w:sz w:val="28"/>
          <w:szCs w:val="28"/>
        </w:rPr>
        <w:t xml:space="preserve"> </w:t>
      </w:r>
      <w:r w:rsidRPr="003269A8">
        <w:rPr>
          <w:rFonts w:ascii="Simplified Arabic" w:hAnsi="Simplified Arabic" w:cs="Simplified Arabic"/>
          <w:sz w:val="28"/>
          <w:szCs w:val="28"/>
          <w:rtl/>
        </w:rPr>
        <w:t>والانتماء التنظيمي</w:t>
      </w:r>
      <w:r w:rsidRPr="003269A8">
        <w:rPr>
          <w:rFonts w:ascii="Simplified Arabic" w:hAnsi="Simplified Arabic" w:cs="Simplified Arabic"/>
          <w:sz w:val="28"/>
          <w:szCs w:val="28"/>
          <w:rtl/>
          <w:lang w:bidi="ar-JO"/>
        </w:rPr>
        <w:t xml:space="preserve"> للمعلمين، و</w:t>
      </w:r>
      <w:r w:rsidR="00D92A40" w:rsidRPr="003269A8">
        <w:rPr>
          <w:rFonts w:ascii="Simplified Arabic" w:hAnsi="Simplified Arabic" w:cs="Simplified Arabic"/>
          <w:sz w:val="28"/>
          <w:szCs w:val="28"/>
          <w:rtl/>
          <w:lang w:bidi="ar-JO"/>
        </w:rPr>
        <w:t>بمعامل ارتباط مقداره ( 0.513 ).</w:t>
      </w:r>
    </w:p>
    <w:p w:rsidR="0001529C" w:rsidRDefault="00453AEC" w:rsidP="001D3C5D">
      <w:pPr>
        <w:bidi/>
        <w:spacing w:line="240" w:lineRule="auto"/>
        <w:jc w:val="both"/>
        <w:rPr>
          <w:rFonts w:ascii="Simplified Arabic" w:hAnsi="Simplified Arabic" w:cs="Simplified Arabic"/>
          <w:b/>
          <w:bCs/>
          <w:sz w:val="28"/>
          <w:szCs w:val="28"/>
          <w:rtl/>
          <w:lang w:bidi="ar-JO"/>
        </w:rPr>
      </w:pPr>
      <w:r w:rsidRPr="00D02CD3">
        <w:rPr>
          <w:rFonts w:ascii="Simplified Arabic" w:hAnsi="Simplified Arabic" w:cs="Simplified Arabic" w:hint="cs"/>
          <w:sz w:val="28"/>
          <w:szCs w:val="28"/>
          <w:rtl/>
        </w:rPr>
        <w:t xml:space="preserve">وعلى ضوء نتائج الدراسة </w:t>
      </w:r>
      <w:r w:rsidRPr="00D02CD3">
        <w:rPr>
          <w:rFonts w:ascii="Simplified Arabic" w:hAnsi="Simplified Arabic" w:cs="Simplified Arabic"/>
          <w:sz w:val="28"/>
          <w:szCs w:val="28"/>
          <w:rtl/>
          <w:lang w:bidi="ar-JO"/>
        </w:rPr>
        <w:t>أوصت الباحثة بضرورة</w:t>
      </w:r>
      <w:r w:rsidRPr="00D02CD3">
        <w:rPr>
          <w:rFonts w:ascii="Simplified Arabic" w:hAnsi="Simplified Arabic" w:cs="Simplified Arabic" w:hint="cs"/>
          <w:sz w:val="28"/>
          <w:szCs w:val="28"/>
          <w:rtl/>
          <w:lang w:bidi="ar-JO"/>
        </w:rPr>
        <w:t xml:space="preserve"> الدفع نحو ترسيخ مفهوم الثقة التنظيمية، في جميع المؤسسات التعليمية، بوضع سياسات إدارية واضحة تطبق على الجميع بعدالة، وسن نظم للمكافآت والحوافز، وتفويض الصلاحيات، والعمل على </w:t>
      </w:r>
      <w:r w:rsidRPr="00D02CD3">
        <w:rPr>
          <w:rFonts w:ascii="Simplified Arabic" w:hAnsi="Simplified Arabic" w:cs="Simplified Arabic"/>
          <w:sz w:val="28"/>
          <w:szCs w:val="28"/>
          <w:rtl/>
          <w:lang w:bidi="ar-JO"/>
        </w:rPr>
        <w:t>تعميم نتائج هذه الدراسة سواء</w:t>
      </w:r>
      <w:r w:rsidR="00635E23">
        <w:rPr>
          <w:rFonts w:ascii="Simplified Arabic" w:hAnsi="Simplified Arabic" w:cs="Simplified Arabic" w:hint="cs"/>
          <w:sz w:val="28"/>
          <w:szCs w:val="28"/>
          <w:rtl/>
          <w:lang w:bidi="ar-JO"/>
        </w:rPr>
        <w:t>ً</w:t>
      </w:r>
      <w:r w:rsidRPr="00D02CD3">
        <w:rPr>
          <w:rFonts w:ascii="Simplified Arabic" w:hAnsi="Simplified Arabic" w:cs="Simplified Arabic"/>
          <w:sz w:val="28"/>
          <w:szCs w:val="28"/>
          <w:rtl/>
          <w:lang w:bidi="ar-JO"/>
        </w:rPr>
        <w:t xml:space="preserve"> بما يتعلق بالثقة التنظيمية أو</w:t>
      </w:r>
      <w:r w:rsidRPr="00D02CD3">
        <w:rPr>
          <w:rFonts w:ascii="Simplified Arabic" w:hAnsi="Simplified Arabic" w:cs="Simplified Arabic" w:hint="cs"/>
          <w:sz w:val="28"/>
          <w:szCs w:val="28"/>
          <w:rtl/>
          <w:lang w:bidi="ar-JO"/>
        </w:rPr>
        <w:t xml:space="preserve"> </w:t>
      </w:r>
      <w:r w:rsidRPr="00D02CD3">
        <w:rPr>
          <w:rFonts w:ascii="Simplified Arabic" w:hAnsi="Simplified Arabic" w:cs="Simplified Arabic"/>
          <w:sz w:val="28"/>
          <w:szCs w:val="28"/>
          <w:rtl/>
          <w:lang w:bidi="ar-JO"/>
        </w:rPr>
        <w:t xml:space="preserve">الإنتماء التنظيمي على المدارس الحكومية في مديرية </w:t>
      </w:r>
      <w:r w:rsidR="0001529C">
        <w:rPr>
          <w:rFonts w:ascii="Simplified Arabic" w:hAnsi="Simplified Arabic" w:cs="Simplified Arabic" w:hint="cs"/>
          <w:sz w:val="28"/>
          <w:szCs w:val="28"/>
          <w:rtl/>
          <w:lang w:bidi="ar-JO"/>
        </w:rPr>
        <w:t xml:space="preserve">تربية </w:t>
      </w:r>
      <w:r w:rsidRPr="00D02CD3">
        <w:rPr>
          <w:rFonts w:ascii="Simplified Arabic" w:hAnsi="Simplified Arabic" w:cs="Simplified Arabic"/>
          <w:sz w:val="28"/>
          <w:szCs w:val="28"/>
          <w:rtl/>
          <w:lang w:bidi="ar-JO"/>
        </w:rPr>
        <w:t>جنين ليتعرف</w:t>
      </w:r>
      <w:r w:rsidRPr="00D02CD3">
        <w:rPr>
          <w:rFonts w:ascii="Simplified Arabic" w:hAnsi="Simplified Arabic" w:cs="Simplified Arabic" w:hint="cs"/>
          <w:sz w:val="28"/>
          <w:szCs w:val="28"/>
          <w:rtl/>
          <w:lang w:bidi="ar-JO"/>
        </w:rPr>
        <w:t xml:space="preserve"> المعلمون </w:t>
      </w:r>
      <w:r w:rsidRPr="00D02CD3">
        <w:rPr>
          <w:rFonts w:ascii="Simplified Arabic" w:hAnsi="Simplified Arabic" w:cs="Simplified Arabic"/>
          <w:sz w:val="28"/>
          <w:szCs w:val="28"/>
          <w:rtl/>
          <w:lang w:bidi="ar-JO"/>
        </w:rPr>
        <w:t xml:space="preserve">إلى تقديرات </w:t>
      </w:r>
      <w:r w:rsidRPr="00D02CD3">
        <w:rPr>
          <w:rFonts w:ascii="Simplified Arabic" w:hAnsi="Simplified Arabic" w:cs="Simplified Arabic" w:hint="cs"/>
          <w:sz w:val="28"/>
          <w:szCs w:val="28"/>
          <w:rtl/>
          <w:lang w:bidi="ar-JO"/>
        </w:rPr>
        <w:t>زملائهم حول</w:t>
      </w:r>
      <w:r w:rsidRPr="00D02CD3">
        <w:rPr>
          <w:rFonts w:ascii="Simplified Arabic" w:hAnsi="Simplified Arabic" w:cs="Simplified Arabic"/>
          <w:sz w:val="28"/>
          <w:szCs w:val="28"/>
          <w:rtl/>
          <w:lang w:bidi="ar-JO"/>
        </w:rPr>
        <w:t xml:space="preserve"> </w:t>
      </w:r>
      <w:r w:rsidRPr="00D02CD3">
        <w:rPr>
          <w:rFonts w:ascii="Simplified Arabic" w:hAnsi="Simplified Arabic" w:cs="Simplified Arabic" w:hint="cs"/>
          <w:sz w:val="28"/>
          <w:szCs w:val="28"/>
          <w:rtl/>
          <w:lang w:bidi="ar-JO"/>
        </w:rPr>
        <w:t>ا</w:t>
      </w:r>
      <w:r w:rsidRPr="00D02CD3">
        <w:rPr>
          <w:rFonts w:ascii="Simplified Arabic" w:hAnsi="Simplified Arabic" w:cs="Simplified Arabic"/>
          <w:sz w:val="28"/>
          <w:szCs w:val="28"/>
          <w:rtl/>
          <w:lang w:bidi="ar-JO"/>
        </w:rPr>
        <w:t>لثقة التنظيمية والإنتماء التنظيمي</w:t>
      </w:r>
      <w:r w:rsidRPr="00D02CD3">
        <w:rPr>
          <w:rFonts w:ascii="Simplified Arabic" w:hAnsi="Simplified Arabic" w:cs="Simplified Arabic" w:hint="cs"/>
          <w:sz w:val="28"/>
          <w:szCs w:val="28"/>
          <w:rtl/>
          <w:lang w:bidi="ar-JO"/>
        </w:rPr>
        <w:t>، ثم</w:t>
      </w:r>
      <w:r w:rsidRPr="00D02CD3">
        <w:rPr>
          <w:rFonts w:ascii="Simplified Arabic" w:hAnsi="Simplified Arabic" w:cs="Simplified Arabic"/>
          <w:sz w:val="28"/>
          <w:szCs w:val="28"/>
          <w:rtl/>
          <w:lang w:bidi="ar-JO"/>
        </w:rPr>
        <w:t xml:space="preserve"> إجراء دراسة مماثلة في م</w:t>
      </w:r>
      <w:r w:rsidRPr="00D02CD3">
        <w:rPr>
          <w:rFonts w:ascii="Simplified Arabic" w:hAnsi="Simplified Arabic" w:cs="Simplified Arabic" w:hint="cs"/>
          <w:sz w:val="28"/>
          <w:szCs w:val="28"/>
          <w:rtl/>
          <w:lang w:bidi="ar-JO"/>
        </w:rPr>
        <w:t>جتمعات</w:t>
      </w:r>
      <w:r w:rsidRPr="00D02CD3">
        <w:rPr>
          <w:rFonts w:ascii="Simplified Arabic" w:hAnsi="Simplified Arabic" w:cs="Simplified Arabic"/>
          <w:sz w:val="28"/>
          <w:szCs w:val="28"/>
          <w:rtl/>
          <w:lang w:bidi="ar-JO"/>
        </w:rPr>
        <w:t xml:space="preserve"> مختلفة في</w:t>
      </w:r>
      <w:r w:rsidR="0001529C">
        <w:rPr>
          <w:rFonts w:ascii="Simplified Arabic" w:hAnsi="Simplified Arabic" w:cs="Simplified Arabic" w:hint="cs"/>
          <w:sz w:val="28"/>
          <w:szCs w:val="28"/>
          <w:rtl/>
          <w:lang w:bidi="ar-JO"/>
        </w:rPr>
        <w:t xml:space="preserve"> </w:t>
      </w:r>
      <w:r w:rsidRPr="00D02CD3">
        <w:rPr>
          <w:rFonts w:ascii="Simplified Arabic" w:hAnsi="Simplified Arabic" w:cs="Simplified Arabic"/>
          <w:sz w:val="28"/>
          <w:szCs w:val="28"/>
          <w:rtl/>
          <w:lang w:bidi="ar-JO"/>
        </w:rPr>
        <w:t>الميدان</w:t>
      </w:r>
      <w:r w:rsidR="0001529C">
        <w:rPr>
          <w:rFonts w:ascii="Simplified Arabic" w:hAnsi="Simplified Arabic" w:cs="Simplified Arabic" w:hint="cs"/>
          <w:sz w:val="28"/>
          <w:szCs w:val="28"/>
          <w:rtl/>
          <w:lang w:bidi="ar-JO"/>
        </w:rPr>
        <w:t xml:space="preserve"> </w:t>
      </w:r>
      <w:r w:rsidRPr="00D02CD3">
        <w:rPr>
          <w:rFonts w:ascii="Simplified Arabic" w:hAnsi="Simplified Arabic" w:cs="Simplified Arabic" w:hint="cs"/>
          <w:sz w:val="28"/>
          <w:szCs w:val="28"/>
          <w:rtl/>
          <w:lang w:bidi="ar-JO"/>
        </w:rPr>
        <w:t>التربوي.</w:t>
      </w:r>
      <w:r w:rsidRPr="00D02CD3">
        <w:rPr>
          <w:rFonts w:ascii="Simplified Arabic" w:hAnsi="Simplified Arabic" w:cs="Simplified Arabic"/>
          <w:sz w:val="28"/>
          <w:szCs w:val="28"/>
          <w:rtl/>
          <w:lang w:bidi="ar-JO"/>
        </w:rPr>
        <w:t xml:space="preserve"> </w:t>
      </w:r>
      <w:r w:rsidR="001B5EFC">
        <w:rPr>
          <w:rFonts w:ascii="Simplified Arabic" w:hAnsi="Simplified Arabic" w:cs="Simplified Arabic" w:hint="cs"/>
          <w:b/>
          <w:bCs/>
          <w:sz w:val="28"/>
          <w:szCs w:val="28"/>
          <w:rtl/>
          <w:lang w:bidi="ar-JO"/>
        </w:rPr>
        <w:t xml:space="preserve">                         </w:t>
      </w:r>
    </w:p>
    <w:p w:rsidR="00453AEC" w:rsidRDefault="00453AEC" w:rsidP="001D3C5D">
      <w:pPr>
        <w:bidi/>
        <w:spacing w:line="240" w:lineRule="auto"/>
        <w:jc w:val="both"/>
        <w:rPr>
          <w:rFonts w:ascii="Simplified Arabic" w:hAnsi="Simplified Arabic" w:cs="Simplified Arabic"/>
          <w:sz w:val="28"/>
          <w:szCs w:val="28"/>
          <w:rtl/>
          <w:lang w:bidi="ar-JO"/>
        </w:rPr>
      </w:pPr>
      <w:r w:rsidRPr="00D02CD3">
        <w:rPr>
          <w:rFonts w:ascii="Simplified Arabic" w:hAnsi="Simplified Arabic" w:cs="Simplified Arabic" w:hint="cs"/>
          <w:b/>
          <w:bCs/>
          <w:sz w:val="28"/>
          <w:szCs w:val="28"/>
          <w:rtl/>
          <w:lang w:bidi="ar-JO"/>
        </w:rPr>
        <w:t>الكلمات</w:t>
      </w:r>
      <w:r w:rsidRPr="00D02CD3">
        <w:rPr>
          <w:rFonts w:ascii="Simplified Arabic" w:hAnsi="Simplified Arabic" w:cs="Simplified Arabic"/>
          <w:b/>
          <w:bCs/>
          <w:sz w:val="28"/>
          <w:szCs w:val="28"/>
          <w:rtl/>
          <w:lang w:bidi="ar-JO"/>
        </w:rPr>
        <w:t xml:space="preserve"> المفتاحية:</w:t>
      </w:r>
      <w:r w:rsidRPr="00D02CD3">
        <w:rPr>
          <w:rFonts w:ascii="Simplified Arabic" w:hAnsi="Simplified Arabic" w:cs="Simplified Arabic"/>
          <w:sz w:val="28"/>
          <w:szCs w:val="28"/>
          <w:rtl/>
          <w:lang w:bidi="ar-JO"/>
        </w:rPr>
        <w:t xml:space="preserve"> الثقة التّنظيمية، الإنتماء الت</w:t>
      </w:r>
      <w:r w:rsidR="00D92A40">
        <w:rPr>
          <w:rFonts w:ascii="Simplified Arabic" w:hAnsi="Simplified Arabic" w:cs="Simplified Arabic"/>
          <w:sz w:val="28"/>
          <w:szCs w:val="28"/>
          <w:rtl/>
          <w:lang w:bidi="ar-JO"/>
        </w:rPr>
        <w:t>نظيمي، المدارس الحكومية، مديرية</w:t>
      </w:r>
      <w:r w:rsidR="0001529C">
        <w:rPr>
          <w:rFonts w:ascii="Simplified Arabic" w:hAnsi="Simplified Arabic" w:cs="Simplified Arabic" w:hint="cs"/>
          <w:sz w:val="28"/>
          <w:szCs w:val="28"/>
          <w:rtl/>
          <w:lang w:bidi="ar-JO"/>
        </w:rPr>
        <w:t xml:space="preserve"> </w:t>
      </w:r>
      <w:r w:rsidRPr="00D02CD3">
        <w:rPr>
          <w:rFonts w:ascii="Simplified Arabic" w:hAnsi="Simplified Arabic" w:cs="Simplified Arabic"/>
          <w:sz w:val="28"/>
          <w:szCs w:val="28"/>
          <w:rtl/>
          <w:lang w:bidi="ar-JO"/>
        </w:rPr>
        <w:t>جنين .</w:t>
      </w:r>
    </w:p>
    <w:p w:rsidR="00AB6FE7" w:rsidRPr="00D02CD3" w:rsidRDefault="00AB6FE7" w:rsidP="00AB6FE7">
      <w:pPr>
        <w:bidi/>
        <w:spacing w:line="240" w:lineRule="auto"/>
        <w:jc w:val="both"/>
        <w:rPr>
          <w:rFonts w:ascii="Simplified Arabic" w:hAnsi="Simplified Arabic" w:cs="Simplified Arabic"/>
          <w:sz w:val="28"/>
          <w:szCs w:val="28"/>
          <w:rtl/>
          <w:lang w:bidi="ar-JO"/>
        </w:rPr>
      </w:pPr>
    </w:p>
    <w:p w:rsidR="00453AEC" w:rsidRPr="00E543CE" w:rsidRDefault="00453AEC" w:rsidP="001D34AB">
      <w:pPr>
        <w:tabs>
          <w:tab w:val="right" w:pos="424"/>
        </w:tabs>
        <w:rPr>
          <w:rFonts w:asciiTheme="majorBidi" w:hAnsiTheme="majorBidi" w:cstheme="majorBidi"/>
          <w:sz w:val="28"/>
          <w:szCs w:val="28"/>
          <w:lang w:bidi="ar-JO"/>
        </w:rPr>
      </w:pPr>
      <w:r w:rsidRPr="00E543CE">
        <w:rPr>
          <w:rFonts w:asciiTheme="majorBidi" w:hAnsiTheme="majorBidi" w:cstheme="majorBidi"/>
          <w:b/>
          <w:bCs/>
          <w:sz w:val="28"/>
          <w:szCs w:val="28"/>
        </w:rPr>
        <w:lastRenderedPageBreak/>
        <w:t>Organizational trust in government</w:t>
      </w:r>
      <w:r w:rsidR="009F01BE" w:rsidRPr="00E543CE">
        <w:rPr>
          <w:rFonts w:asciiTheme="majorBidi" w:hAnsiTheme="majorBidi" w:cstheme="majorBidi"/>
          <w:b/>
          <w:bCs/>
          <w:sz w:val="28"/>
          <w:szCs w:val="28"/>
        </w:rPr>
        <w:t>al</w:t>
      </w:r>
      <w:r w:rsidRPr="00E543CE">
        <w:rPr>
          <w:rFonts w:asciiTheme="majorBidi" w:hAnsiTheme="majorBidi" w:cstheme="majorBidi"/>
          <w:b/>
          <w:bCs/>
          <w:sz w:val="28"/>
          <w:szCs w:val="28"/>
        </w:rPr>
        <w:t xml:space="preserve"> schools in Jenin and its relation </w:t>
      </w:r>
      <w:r w:rsidR="00D67E65" w:rsidRPr="00E543CE">
        <w:rPr>
          <w:rFonts w:asciiTheme="majorBidi" w:hAnsiTheme="majorBidi" w:cstheme="majorBidi"/>
          <w:b/>
          <w:bCs/>
          <w:sz w:val="28"/>
          <w:szCs w:val="28"/>
        </w:rPr>
        <w:t>to</w:t>
      </w:r>
      <w:r w:rsidRPr="00E543CE">
        <w:rPr>
          <w:rFonts w:asciiTheme="majorBidi" w:hAnsiTheme="majorBidi" w:cstheme="majorBidi"/>
          <w:b/>
          <w:bCs/>
          <w:sz w:val="28"/>
          <w:szCs w:val="28"/>
        </w:rPr>
        <w:t xml:space="preserve"> organizational affiliation of teachers from their perspective</w:t>
      </w:r>
      <w:r w:rsidRPr="00E543CE">
        <w:rPr>
          <w:rFonts w:asciiTheme="majorBidi" w:hAnsiTheme="majorBidi" w:cstheme="majorBidi"/>
          <w:sz w:val="28"/>
          <w:szCs w:val="28"/>
          <w:lang w:bidi="ar-JO"/>
        </w:rPr>
        <w:t>.</w:t>
      </w:r>
    </w:p>
    <w:p w:rsidR="00453AEC" w:rsidRPr="00E543CE" w:rsidRDefault="00453AEC" w:rsidP="001D34AB">
      <w:pPr>
        <w:tabs>
          <w:tab w:val="right" w:pos="424"/>
        </w:tabs>
        <w:ind w:hanging="1"/>
        <w:jc w:val="both"/>
        <w:rPr>
          <w:rFonts w:asciiTheme="majorBidi" w:hAnsiTheme="majorBidi" w:cstheme="majorBidi"/>
          <w:b/>
          <w:bCs/>
          <w:sz w:val="28"/>
          <w:szCs w:val="28"/>
          <w:lang w:bidi="ar-JO"/>
        </w:rPr>
      </w:pPr>
      <w:r w:rsidRPr="00E543CE">
        <w:rPr>
          <w:rFonts w:asciiTheme="majorBidi" w:hAnsiTheme="majorBidi" w:cstheme="majorBidi"/>
          <w:b/>
          <w:bCs/>
          <w:sz w:val="28"/>
          <w:szCs w:val="28"/>
          <w:lang w:bidi="ar-JO"/>
        </w:rPr>
        <w:t>Prepared by: Asma Zuhri  Zayed</w:t>
      </w:r>
    </w:p>
    <w:p w:rsidR="00453AEC" w:rsidRPr="00E543CE" w:rsidRDefault="00453AEC" w:rsidP="001D34AB">
      <w:pPr>
        <w:tabs>
          <w:tab w:val="right" w:pos="424"/>
        </w:tabs>
        <w:ind w:hanging="1"/>
        <w:jc w:val="both"/>
        <w:rPr>
          <w:rFonts w:asciiTheme="majorBidi" w:hAnsiTheme="majorBidi" w:cstheme="majorBidi"/>
          <w:b/>
          <w:bCs/>
          <w:sz w:val="28"/>
          <w:szCs w:val="28"/>
          <w:lang w:bidi="ar-JO"/>
        </w:rPr>
      </w:pPr>
      <w:r w:rsidRPr="00E543CE">
        <w:rPr>
          <w:rFonts w:asciiTheme="majorBidi" w:hAnsiTheme="majorBidi" w:cstheme="majorBidi"/>
          <w:b/>
          <w:bCs/>
          <w:sz w:val="28"/>
          <w:szCs w:val="28"/>
          <w:lang w:bidi="ar-JO"/>
        </w:rPr>
        <w:t>Supervisor: Prof. Mahmoud Abu Samra</w:t>
      </w:r>
    </w:p>
    <w:p w:rsidR="00453AEC" w:rsidRPr="00E543CE" w:rsidRDefault="00453AEC" w:rsidP="001D34AB">
      <w:pPr>
        <w:tabs>
          <w:tab w:val="right" w:pos="424"/>
        </w:tabs>
        <w:ind w:hanging="1"/>
        <w:jc w:val="both"/>
        <w:rPr>
          <w:rFonts w:asciiTheme="majorBidi" w:hAnsiTheme="majorBidi" w:cstheme="majorBidi"/>
          <w:b/>
          <w:bCs/>
          <w:sz w:val="28"/>
          <w:szCs w:val="28"/>
          <w:lang w:bidi="ar-JO"/>
        </w:rPr>
      </w:pPr>
      <w:r w:rsidRPr="00E543CE">
        <w:rPr>
          <w:rFonts w:asciiTheme="majorBidi" w:hAnsiTheme="majorBidi" w:cstheme="majorBidi"/>
          <w:b/>
          <w:bCs/>
          <w:sz w:val="28"/>
          <w:szCs w:val="28"/>
          <w:lang w:bidi="ar-JO"/>
        </w:rPr>
        <w:t>Abstract</w:t>
      </w:r>
    </w:p>
    <w:p w:rsidR="00453AEC" w:rsidRPr="00472508" w:rsidRDefault="00453AEC" w:rsidP="001614B1">
      <w:pPr>
        <w:spacing w:line="240" w:lineRule="auto"/>
        <w:jc w:val="both"/>
        <w:rPr>
          <w:rFonts w:asciiTheme="majorBidi" w:hAnsiTheme="majorBidi" w:cstheme="majorBidi"/>
          <w:sz w:val="26"/>
          <w:szCs w:val="26"/>
          <w:lang w:bidi="ar-JO"/>
        </w:rPr>
      </w:pPr>
      <w:r w:rsidRPr="00472508">
        <w:rPr>
          <w:rFonts w:asciiTheme="majorBidi" w:hAnsiTheme="majorBidi" w:cstheme="majorBidi"/>
          <w:sz w:val="26"/>
          <w:szCs w:val="26"/>
          <w:lang w:bidi="ar-JO"/>
        </w:rPr>
        <w:t>The purpose of this study was to identify the level of</w:t>
      </w:r>
      <w:r w:rsidRPr="00472508">
        <w:rPr>
          <w:rFonts w:asciiTheme="majorBidi" w:hAnsiTheme="majorBidi" w:cstheme="majorBidi"/>
          <w:b/>
          <w:bCs/>
          <w:sz w:val="26"/>
          <w:szCs w:val="26"/>
        </w:rPr>
        <w:t xml:space="preserve"> </w:t>
      </w:r>
      <w:r w:rsidRPr="00472508">
        <w:rPr>
          <w:rFonts w:asciiTheme="majorBidi" w:hAnsiTheme="majorBidi" w:cstheme="majorBidi"/>
          <w:sz w:val="26"/>
          <w:szCs w:val="26"/>
        </w:rPr>
        <w:t>organizational</w:t>
      </w:r>
      <w:r w:rsidRPr="00472508">
        <w:rPr>
          <w:rFonts w:asciiTheme="majorBidi" w:hAnsiTheme="majorBidi" w:cstheme="majorBidi"/>
          <w:sz w:val="26"/>
          <w:szCs w:val="26"/>
          <w:lang w:bidi="ar-JO"/>
        </w:rPr>
        <w:t xml:space="preserve"> trust in government</w:t>
      </w:r>
      <w:r w:rsidR="00C141F3" w:rsidRPr="00472508">
        <w:rPr>
          <w:rFonts w:asciiTheme="majorBidi" w:hAnsiTheme="majorBidi" w:cstheme="majorBidi"/>
          <w:sz w:val="26"/>
          <w:szCs w:val="26"/>
          <w:lang w:bidi="ar-JO"/>
        </w:rPr>
        <w:t>al</w:t>
      </w:r>
      <w:r w:rsidRPr="00472508">
        <w:rPr>
          <w:rFonts w:asciiTheme="majorBidi" w:hAnsiTheme="majorBidi" w:cstheme="majorBidi"/>
          <w:sz w:val="26"/>
          <w:szCs w:val="26"/>
          <w:lang w:bidi="ar-JO"/>
        </w:rPr>
        <w:t xml:space="preserve"> schools in Jenin and its relation with organizational affiliation of teachers from their perspective. The study includes all public-school teachers in the Jenin district, (2230) teachers in (152) public schools, eith</w:t>
      </w:r>
      <w:bookmarkStart w:id="0" w:name="_GoBack"/>
      <w:bookmarkEnd w:id="0"/>
      <w:r w:rsidRPr="00472508">
        <w:rPr>
          <w:rFonts w:asciiTheme="majorBidi" w:hAnsiTheme="majorBidi" w:cstheme="majorBidi"/>
          <w:sz w:val="26"/>
          <w:szCs w:val="26"/>
          <w:lang w:bidi="ar-JO"/>
        </w:rPr>
        <w:t>er a sample study, stratified random sample of (</w:t>
      </w:r>
      <w:r w:rsidR="004728C8" w:rsidRPr="00472508">
        <w:rPr>
          <w:rFonts w:asciiTheme="majorBidi" w:hAnsiTheme="majorBidi" w:cstheme="majorBidi"/>
          <w:sz w:val="26"/>
          <w:szCs w:val="26"/>
          <w:lang w:bidi="ar-JO"/>
        </w:rPr>
        <w:t>40</w:t>
      </w:r>
      <w:r w:rsidRPr="00472508">
        <w:rPr>
          <w:rFonts w:asciiTheme="majorBidi" w:hAnsiTheme="majorBidi" w:cstheme="majorBidi"/>
          <w:sz w:val="26"/>
          <w:szCs w:val="26"/>
          <w:lang w:bidi="ar-JO"/>
        </w:rPr>
        <w:t>0) teachers, (1</w:t>
      </w:r>
      <w:r w:rsidR="004728C8" w:rsidRPr="00472508">
        <w:rPr>
          <w:rFonts w:asciiTheme="majorBidi" w:hAnsiTheme="majorBidi" w:cstheme="majorBidi"/>
          <w:sz w:val="26"/>
          <w:szCs w:val="26"/>
          <w:lang w:bidi="ar-JO"/>
        </w:rPr>
        <w:t>8</w:t>
      </w:r>
      <w:r w:rsidRPr="00472508">
        <w:rPr>
          <w:rFonts w:asciiTheme="majorBidi" w:hAnsiTheme="majorBidi" w:cstheme="majorBidi"/>
          <w:sz w:val="26"/>
          <w:szCs w:val="26"/>
          <w:lang w:bidi="ar-JO"/>
        </w:rPr>
        <w:t>%) of study. In order to achieve the objectives of the study we are using descriptive</w:t>
      </w:r>
      <w:r w:rsidR="00E43A5E" w:rsidRPr="00472508">
        <w:rPr>
          <w:rFonts w:asciiTheme="majorBidi" w:hAnsiTheme="majorBidi" w:cstheme="majorBidi"/>
          <w:sz w:val="26"/>
          <w:szCs w:val="26"/>
          <w:lang w:bidi="ar-JO"/>
        </w:rPr>
        <w:t>.</w:t>
      </w:r>
      <w:r w:rsidRPr="00472508">
        <w:rPr>
          <w:rFonts w:asciiTheme="majorBidi" w:hAnsiTheme="majorBidi" w:cstheme="majorBidi"/>
          <w:sz w:val="26"/>
          <w:szCs w:val="26"/>
          <w:lang w:bidi="ar-JO"/>
        </w:rPr>
        <w:t xml:space="preserve"> </w:t>
      </w:r>
      <w:r w:rsidR="00D131F8" w:rsidRPr="00472508">
        <w:rPr>
          <w:rFonts w:asciiTheme="majorBidi" w:hAnsiTheme="majorBidi" w:cstheme="majorBidi"/>
          <w:sz w:val="26"/>
          <w:szCs w:val="26"/>
          <w:lang w:bidi="ar-JO"/>
        </w:rPr>
        <w:t xml:space="preserve">The researcher used the </w:t>
      </w:r>
      <w:r w:rsidR="00F8141E" w:rsidRPr="00472508">
        <w:rPr>
          <w:rFonts w:asciiTheme="majorBidi" w:hAnsiTheme="majorBidi" w:cstheme="majorBidi"/>
          <w:sz w:val="26"/>
          <w:szCs w:val="26"/>
          <w:lang w:bidi="ar-JO"/>
        </w:rPr>
        <w:t>questionnaire</w:t>
      </w:r>
      <w:r w:rsidR="00F97E1D" w:rsidRPr="00472508">
        <w:rPr>
          <w:rFonts w:asciiTheme="majorBidi" w:hAnsiTheme="majorBidi" w:cstheme="majorBidi"/>
          <w:sz w:val="26"/>
          <w:szCs w:val="26"/>
          <w:lang w:bidi="ar-JO"/>
        </w:rPr>
        <w:t xml:space="preserve"> as an instrument</w:t>
      </w:r>
      <w:r w:rsidR="00F8141E" w:rsidRPr="00472508">
        <w:rPr>
          <w:rFonts w:asciiTheme="majorBidi" w:hAnsiTheme="majorBidi" w:cstheme="majorBidi"/>
          <w:sz w:val="26"/>
          <w:szCs w:val="26"/>
          <w:lang w:bidi="ar-JO"/>
        </w:rPr>
        <w:t xml:space="preserve"> </w:t>
      </w:r>
      <w:r w:rsidR="00D131F8" w:rsidRPr="00472508">
        <w:rPr>
          <w:rFonts w:asciiTheme="majorBidi" w:hAnsiTheme="majorBidi" w:cstheme="majorBidi"/>
          <w:sz w:val="26"/>
          <w:szCs w:val="26"/>
          <w:lang w:bidi="ar-JO"/>
        </w:rPr>
        <w:t>to measure organizational trust made up of five areas and to measure the organizational affiliation of (15)</w:t>
      </w:r>
      <w:r w:rsidR="00D00D5D" w:rsidRPr="00472508">
        <w:rPr>
          <w:rFonts w:asciiTheme="majorBidi" w:hAnsiTheme="majorBidi" w:cstheme="majorBidi"/>
          <w:sz w:val="26"/>
          <w:szCs w:val="26"/>
          <w:lang w:bidi="ar-JO"/>
        </w:rPr>
        <w:t xml:space="preserve"> paragraphs</w:t>
      </w:r>
      <w:r w:rsidR="00D131F8" w:rsidRPr="00472508">
        <w:rPr>
          <w:rFonts w:asciiTheme="majorBidi" w:hAnsiTheme="majorBidi" w:cstheme="majorBidi"/>
          <w:sz w:val="26"/>
          <w:szCs w:val="26"/>
          <w:lang w:bidi="ar-JO"/>
        </w:rPr>
        <w:t xml:space="preserve">, </w:t>
      </w:r>
      <w:r w:rsidRPr="00472508">
        <w:rPr>
          <w:rFonts w:asciiTheme="majorBidi" w:hAnsiTheme="majorBidi" w:cstheme="majorBidi"/>
          <w:sz w:val="26"/>
          <w:szCs w:val="26"/>
          <w:lang w:bidi="ar-JO"/>
        </w:rPr>
        <w:t>validity and reliability have been confirmed by appropriate statistical and pedagogical methods.</w:t>
      </w:r>
    </w:p>
    <w:p w:rsidR="00453AEC" w:rsidRPr="00472508" w:rsidRDefault="00453AEC" w:rsidP="001614B1">
      <w:pPr>
        <w:spacing w:line="240" w:lineRule="auto"/>
        <w:jc w:val="both"/>
        <w:rPr>
          <w:rFonts w:asciiTheme="majorBidi" w:hAnsiTheme="majorBidi" w:cstheme="majorBidi"/>
          <w:sz w:val="26"/>
          <w:szCs w:val="26"/>
          <w:lang w:bidi="ar-JO"/>
        </w:rPr>
      </w:pPr>
      <w:r w:rsidRPr="00472508">
        <w:rPr>
          <w:rFonts w:asciiTheme="majorBidi" w:hAnsiTheme="majorBidi" w:cstheme="majorBidi"/>
          <w:sz w:val="26"/>
          <w:szCs w:val="26"/>
          <w:lang w:bidi="ar-JO"/>
        </w:rPr>
        <w:t>The results of the study indicated that the study sample estimates for organizational trust level and arithmetic ability</w:t>
      </w:r>
      <w:r w:rsidRPr="00472508">
        <w:rPr>
          <w:rFonts w:asciiTheme="majorBidi" w:hAnsiTheme="majorBidi" w:cstheme="majorBidi"/>
          <w:sz w:val="26"/>
          <w:szCs w:val="26"/>
          <w:lang w:val="en-GB" w:bidi="ar-JO"/>
        </w:rPr>
        <w:t xml:space="preserve"> mean is</w:t>
      </w:r>
      <w:r w:rsidRPr="00472508">
        <w:rPr>
          <w:rFonts w:asciiTheme="majorBidi" w:hAnsiTheme="majorBidi" w:cstheme="majorBidi"/>
          <w:sz w:val="26"/>
          <w:szCs w:val="26"/>
          <w:lang w:bidi="ar-JO"/>
        </w:rPr>
        <w:t xml:space="preserve"> (3.79), as the results indicated no statistically significant differences at the level of significance (α ≤  0.05) </w:t>
      </w:r>
      <w:r w:rsidR="00BA6C6C" w:rsidRPr="00472508">
        <w:rPr>
          <w:rFonts w:asciiTheme="majorBidi" w:hAnsiTheme="majorBidi" w:cstheme="majorBidi"/>
          <w:sz w:val="26"/>
          <w:szCs w:val="26"/>
          <w:lang w:bidi="ar-JO"/>
        </w:rPr>
        <w:t>between</w:t>
      </w:r>
      <w:r w:rsidRPr="00472508">
        <w:rPr>
          <w:rFonts w:asciiTheme="majorBidi" w:hAnsiTheme="majorBidi" w:cstheme="majorBidi"/>
          <w:sz w:val="26"/>
          <w:szCs w:val="26"/>
          <w:lang w:bidi="ar-JO"/>
        </w:rPr>
        <w:t xml:space="preserve"> respondents estimate averages for organizational trust levels due Variables: sex, years of experience, qualifications, school site, whilst the results indicated differences between respondents estimate averages for organizational trust levels attributable to variables of majors, school level, for basic schools. With regard to organizational affiliation the members of the sample of the study sample showed a high level of organizational affiliation. </w:t>
      </w:r>
    </w:p>
    <w:p w:rsidR="00453AEC" w:rsidRPr="00472508" w:rsidRDefault="00453AEC" w:rsidP="001614B1">
      <w:pPr>
        <w:spacing w:line="240" w:lineRule="auto"/>
        <w:jc w:val="both"/>
        <w:rPr>
          <w:rFonts w:asciiTheme="majorBidi" w:hAnsiTheme="majorBidi" w:cstheme="majorBidi"/>
          <w:sz w:val="26"/>
          <w:szCs w:val="26"/>
          <w:lang w:bidi="ar-JO"/>
        </w:rPr>
      </w:pPr>
      <w:r w:rsidRPr="00472508">
        <w:rPr>
          <w:rFonts w:asciiTheme="majorBidi" w:hAnsiTheme="majorBidi" w:cstheme="majorBidi"/>
          <w:sz w:val="26"/>
          <w:szCs w:val="26"/>
          <w:lang w:bidi="ar-JO"/>
        </w:rPr>
        <w:t>The results of the survey indicated a positive correlation, statistical function at</w:t>
      </w:r>
      <w:r w:rsidR="00CF3B9E" w:rsidRPr="00472508">
        <w:rPr>
          <w:rFonts w:asciiTheme="majorBidi" w:hAnsiTheme="majorBidi" w:cstheme="majorBidi"/>
          <w:sz w:val="26"/>
          <w:szCs w:val="26"/>
          <w:lang w:bidi="ar-JO"/>
        </w:rPr>
        <w:t xml:space="preserve">        </w:t>
      </w:r>
      <w:r w:rsidRPr="00472508">
        <w:rPr>
          <w:rFonts w:asciiTheme="majorBidi" w:hAnsiTheme="majorBidi" w:cstheme="majorBidi"/>
          <w:sz w:val="26"/>
          <w:szCs w:val="26"/>
          <w:lang w:bidi="ar-JO"/>
        </w:rPr>
        <w:t xml:space="preserve"> a level of significance (α ≤ 0.05) between the regulatory and organizational affiliation trust for teachers, and whereof correlation coefficient (0.513).</w:t>
      </w:r>
    </w:p>
    <w:p w:rsidR="00453AEC" w:rsidRPr="00472508" w:rsidRDefault="00453AEC" w:rsidP="001614B1">
      <w:pPr>
        <w:spacing w:line="240" w:lineRule="auto"/>
        <w:jc w:val="both"/>
        <w:rPr>
          <w:rFonts w:asciiTheme="majorBidi" w:hAnsiTheme="majorBidi" w:cstheme="majorBidi"/>
          <w:sz w:val="26"/>
          <w:szCs w:val="26"/>
          <w:lang w:bidi="ar-JO"/>
        </w:rPr>
      </w:pPr>
      <w:r w:rsidRPr="00472508">
        <w:rPr>
          <w:rFonts w:asciiTheme="majorBidi" w:hAnsiTheme="majorBidi" w:cstheme="majorBidi"/>
          <w:sz w:val="26"/>
          <w:szCs w:val="26"/>
          <w:lang w:bidi="ar-JO"/>
        </w:rPr>
        <w:t xml:space="preserve">In the light of the results of the study the researcher recommended the need to push for organizational trust concept in all educational institutions, establish clear management policies apply to everyone fairly, rewards and incentive systems age, delegated authority, and to have the results of this study, both in terms of confidence. Regulatory or organizational affiliation to public schools in the Jenin district teachers will recognize their fellow estimates about organizational organizational affiliation, trust and a similar study in </w:t>
      </w:r>
      <w:r w:rsidR="005D351D" w:rsidRPr="00472508">
        <w:rPr>
          <w:rFonts w:asciiTheme="majorBidi" w:hAnsiTheme="majorBidi" w:cstheme="majorBidi"/>
          <w:sz w:val="26"/>
          <w:szCs w:val="26"/>
          <w:lang w:bidi="ar-JO"/>
        </w:rPr>
        <w:t xml:space="preserve">various </w:t>
      </w:r>
      <w:r w:rsidRPr="00472508">
        <w:rPr>
          <w:rFonts w:asciiTheme="majorBidi" w:hAnsiTheme="majorBidi" w:cstheme="majorBidi"/>
          <w:sz w:val="26"/>
          <w:szCs w:val="26"/>
          <w:lang w:bidi="ar-JO"/>
        </w:rPr>
        <w:t>communities in the education field.</w:t>
      </w:r>
    </w:p>
    <w:p w:rsidR="00453AEC" w:rsidRPr="00472508" w:rsidRDefault="00453AEC" w:rsidP="001614B1">
      <w:pPr>
        <w:spacing w:line="240" w:lineRule="auto"/>
        <w:jc w:val="both"/>
        <w:rPr>
          <w:rFonts w:asciiTheme="majorBidi" w:hAnsiTheme="majorBidi" w:cstheme="majorBidi"/>
          <w:sz w:val="26"/>
          <w:szCs w:val="24"/>
          <w:lang w:bidi="ar-JO"/>
        </w:rPr>
      </w:pPr>
      <w:r w:rsidRPr="00472508">
        <w:rPr>
          <w:rFonts w:asciiTheme="majorBidi" w:hAnsiTheme="majorBidi" w:cstheme="majorBidi"/>
          <w:b/>
          <w:bCs/>
          <w:sz w:val="26"/>
          <w:szCs w:val="28"/>
        </w:rPr>
        <w:t>Keywords</w:t>
      </w:r>
      <w:r w:rsidRPr="00472508">
        <w:rPr>
          <w:rFonts w:asciiTheme="majorBidi" w:hAnsiTheme="majorBidi" w:cstheme="majorBidi"/>
          <w:sz w:val="26"/>
          <w:szCs w:val="26"/>
        </w:rPr>
        <w:t xml:space="preserve">: </w:t>
      </w:r>
      <w:r w:rsidRPr="00472508">
        <w:rPr>
          <w:rFonts w:asciiTheme="majorBidi" w:hAnsiTheme="majorBidi" w:cstheme="majorBidi"/>
          <w:sz w:val="26"/>
          <w:szCs w:val="24"/>
        </w:rPr>
        <w:t>organizational trust, organizational affiliation, public schools, Jenin district.</w:t>
      </w:r>
    </w:p>
    <w:p w:rsidR="00F375AE" w:rsidRPr="00472508" w:rsidRDefault="00F375AE" w:rsidP="001614B1">
      <w:pPr>
        <w:spacing w:line="240" w:lineRule="auto"/>
        <w:jc w:val="both"/>
        <w:rPr>
          <w:rFonts w:asciiTheme="majorBidi" w:hAnsiTheme="majorBidi" w:cstheme="majorBidi"/>
          <w:sz w:val="26"/>
          <w:szCs w:val="24"/>
          <w:lang w:bidi="ar-JO"/>
        </w:rPr>
      </w:pPr>
    </w:p>
    <w:p w:rsidR="00F375AE" w:rsidRPr="00472508" w:rsidRDefault="00F375AE" w:rsidP="001614B1">
      <w:pPr>
        <w:spacing w:line="240" w:lineRule="auto"/>
        <w:jc w:val="both"/>
        <w:rPr>
          <w:rFonts w:asciiTheme="majorBidi" w:hAnsiTheme="majorBidi" w:cstheme="majorBidi"/>
          <w:sz w:val="26"/>
          <w:szCs w:val="24"/>
          <w:lang w:bidi="ar-JO"/>
        </w:rPr>
      </w:pPr>
    </w:p>
    <w:sectPr w:rsidR="00F375AE" w:rsidRPr="00472508" w:rsidSect="00294F7C">
      <w:footerReference w:type="default" r:id="rId7"/>
      <w:footerReference w:type="first" r:id="rId8"/>
      <w:pgSz w:w="11906" w:h="16838"/>
      <w:pgMar w:top="1418" w:right="1701" w:bottom="1418" w:left="1418" w:header="709" w:footer="709" w:gutter="0"/>
      <w:pgNumType w:fmt="arabicAbjad"/>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AF" w:rsidRDefault="00AC4CAF" w:rsidP="00453AEC">
      <w:pPr>
        <w:spacing w:after="0" w:line="240" w:lineRule="auto"/>
      </w:pPr>
      <w:r>
        <w:separator/>
      </w:r>
    </w:p>
  </w:endnote>
  <w:endnote w:type="continuationSeparator" w:id="1">
    <w:p w:rsidR="00AC4CAF" w:rsidRDefault="00AC4CAF" w:rsidP="00453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617648"/>
      <w:docPartObj>
        <w:docPartGallery w:val="Page Numbers (Bottom of Page)"/>
        <w:docPartUnique/>
      </w:docPartObj>
    </w:sdtPr>
    <w:sdtContent>
      <w:p w:rsidR="005C5222" w:rsidRDefault="00144EFB">
        <w:pPr>
          <w:pStyle w:val="a3"/>
          <w:jc w:val="center"/>
        </w:pPr>
        <w:fldSimple w:instr=" PAGE   \* MERGEFORMAT ">
          <w:r w:rsidR="005C20B0" w:rsidRPr="005C20B0">
            <w:rPr>
              <w:rFonts w:cs="Calibri" w:hint="eastAsia"/>
              <w:noProof/>
              <w:rtl/>
              <w:lang w:val="ar-SA"/>
            </w:rPr>
            <w:t>‌د</w:t>
          </w:r>
        </w:fldSimple>
      </w:p>
    </w:sdtContent>
  </w:sdt>
  <w:p w:rsidR="005C5222" w:rsidRDefault="005C52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08" w:rsidRDefault="00624408" w:rsidP="00A147EF">
    <w:pPr>
      <w:pStyle w:val="a3"/>
    </w:pPr>
  </w:p>
  <w:p w:rsidR="00624408" w:rsidRDefault="006244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AF" w:rsidRDefault="00AC4CAF" w:rsidP="00453AEC">
      <w:pPr>
        <w:spacing w:after="0" w:line="240" w:lineRule="auto"/>
      </w:pPr>
      <w:r>
        <w:separator/>
      </w:r>
    </w:p>
  </w:footnote>
  <w:footnote w:type="continuationSeparator" w:id="1">
    <w:p w:rsidR="00AC4CAF" w:rsidRDefault="00AC4CAF" w:rsidP="00453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C67F1"/>
    <w:multiLevelType w:val="hybridMultilevel"/>
    <w:tmpl w:val="464ADCC4"/>
    <w:lvl w:ilvl="0" w:tplc="CCC2AB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53AEC"/>
    <w:rsid w:val="0001529C"/>
    <w:rsid w:val="00022BE9"/>
    <w:rsid w:val="0004614C"/>
    <w:rsid w:val="000602F7"/>
    <w:rsid w:val="000819FD"/>
    <w:rsid w:val="00085383"/>
    <w:rsid w:val="000C091C"/>
    <w:rsid w:val="000D411E"/>
    <w:rsid w:val="000D52A8"/>
    <w:rsid w:val="000E5273"/>
    <w:rsid w:val="0012014C"/>
    <w:rsid w:val="0013740B"/>
    <w:rsid w:val="00144EFB"/>
    <w:rsid w:val="00155985"/>
    <w:rsid w:val="001614B1"/>
    <w:rsid w:val="00163E2C"/>
    <w:rsid w:val="00172EC9"/>
    <w:rsid w:val="001B5EFC"/>
    <w:rsid w:val="001C1AAF"/>
    <w:rsid w:val="001D34AB"/>
    <w:rsid w:val="001D3C5D"/>
    <w:rsid w:val="002001F8"/>
    <w:rsid w:val="00214FF3"/>
    <w:rsid w:val="00247168"/>
    <w:rsid w:val="00247CDC"/>
    <w:rsid w:val="002647B6"/>
    <w:rsid w:val="002717EA"/>
    <w:rsid w:val="0027407B"/>
    <w:rsid w:val="002808A1"/>
    <w:rsid w:val="002924CB"/>
    <w:rsid w:val="00294F7C"/>
    <w:rsid w:val="002D25FE"/>
    <w:rsid w:val="002E0DFD"/>
    <w:rsid w:val="003108FD"/>
    <w:rsid w:val="003269A8"/>
    <w:rsid w:val="00336672"/>
    <w:rsid w:val="00341546"/>
    <w:rsid w:val="003712F3"/>
    <w:rsid w:val="0038109B"/>
    <w:rsid w:val="003A13EB"/>
    <w:rsid w:val="003A1DE7"/>
    <w:rsid w:val="00450D1D"/>
    <w:rsid w:val="00453AEC"/>
    <w:rsid w:val="00465231"/>
    <w:rsid w:val="00472508"/>
    <w:rsid w:val="004728C8"/>
    <w:rsid w:val="00493F64"/>
    <w:rsid w:val="004B07F5"/>
    <w:rsid w:val="004B09A6"/>
    <w:rsid w:val="004B52E8"/>
    <w:rsid w:val="004D7142"/>
    <w:rsid w:val="004F5D2B"/>
    <w:rsid w:val="00511454"/>
    <w:rsid w:val="00566290"/>
    <w:rsid w:val="0057631A"/>
    <w:rsid w:val="00591C6E"/>
    <w:rsid w:val="005930DF"/>
    <w:rsid w:val="00593FA1"/>
    <w:rsid w:val="005C20B0"/>
    <w:rsid w:val="005C5222"/>
    <w:rsid w:val="005D351D"/>
    <w:rsid w:val="005D63D1"/>
    <w:rsid w:val="005E4449"/>
    <w:rsid w:val="006216B0"/>
    <w:rsid w:val="00624408"/>
    <w:rsid w:val="00635E23"/>
    <w:rsid w:val="0064341A"/>
    <w:rsid w:val="0066677B"/>
    <w:rsid w:val="006931A1"/>
    <w:rsid w:val="006D2ED6"/>
    <w:rsid w:val="007104FD"/>
    <w:rsid w:val="00710A31"/>
    <w:rsid w:val="007310CF"/>
    <w:rsid w:val="007512FD"/>
    <w:rsid w:val="00794ED6"/>
    <w:rsid w:val="007D38CE"/>
    <w:rsid w:val="007F5F59"/>
    <w:rsid w:val="008666C1"/>
    <w:rsid w:val="008878E1"/>
    <w:rsid w:val="00896C0E"/>
    <w:rsid w:val="00897919"/>
    <w:rsid w:val="008A5934"/>
    <w:rsid w:val="008B5433"/>
    <w:rsid w:val="00907263"/>
    <w:rsid w:val="00915909"/>
    <w:rsid w:val="0092379F"/>
    <w:rsid w:val="00927639"/>
    <w:rsid w:val="009362B6"/>
    <w:rsid w:val="0093653A"/>
    <w:rsid w:val="00997661"/>
    <w:rsid w:val="009A45E9"/>
    <w:rsid w:val="009C0337"/>
    <w:rsid w:val="009C2AB9"/>
    <w:rsid w:val="009F01BE"/>
    <w:rsid w:val="009F3D8E"/>
    <w:rsid w:val="00A01218"/>
    <w:rsid w:val="00A079F3"/>
    <w:rsid w:val="00A147EF"/>
    <w:rsid w:val="00A318ED"/>
    <w:rsid w:val="00A34B65"/>
    <w:rsid w:val="00AB6FE7"/>
    <w:rsid w:val="00AC4CAF"/>
    <w:rsid w:val="00AE6AAD"/>
    <w:rsid w:val="00B25F8D"/>
    <w:rsid w:val="00B671EC"/>
    <w:rsid w:val="00B7656B"/>
    <w:rsid w:val="00BA2C66"/>
    <w:rsid w:val="00BA6C6C"/>
    <w:rsid w:val="00BB590E"/>
    <w:rsid w:val="00BC24F2"/>
    <w:rsid w:val="00BC54D4"/>
    <w:rsid w:val="00BD074D"/>
    <w:rsid w:val="00BD0FF0"/>
    <w:rsid w:val="00BE75BF"/>
    <w:rsid w:val="00C141F3"/>
    <w:rsid w:val="00C16321"/>
    <w:rsid w:val="00C346CA"/>
    <w:rsid w:val="00C835C9"/>
    <w:rsid w:val="00CA7ECC"/>
    <w:rsid w:val="00CF2708"/>
    <w:rsid w:val="00CF3B9E"/>
    <w:rsid w:val="00CF6D17"/>
    <w:rsid w:val="00D00D5D"/>
    <w:rsid w:val="00D11EF8"/>
    <w:rsid w:val="00D131F8"/>
    <w:rsid w:val="00D21ABC"/>
    <w:rsid w:val="00D34ACB"/>
    <w:rsid w:val="00D60A45"/>
    <w:rsid w:val="00D67E65"/>
    <w:rsid w:val="00D8768D"/>
    <w:rsid w:val="00D92A40"/>
    <w:rsid w:val="00D92C7D"/>
    <w:rsid w:val="00D96592"/>
    <w:rsid w:val="00DD2959"/>
    <w:rsid w:val="00DD357D"/>
    <w:rsid w:val="00DF4CE7"/>
    <w:rsid w:val="00E25EF4"/>
    <w:rsid w:val="00E35A0C"/>
    <w:rsid w:val="00E43A5E"/>
    <w:rsid w:val="00E543CE"/>
    <w:rsid w:val="00E62AD2"/>
    <w:rsid w:val="00EB4832"/>
    <w:rsid w:val="00EB7962"/>
    <w:rsid w:val="00ED6092"/>
    <w:rsid w:val="00F1261E"/>
    <w:rsid w:val="00F2083D"/>
    <w:rsid w:val="00F22C8F"/>
    <w:rsid w:val="00F375AE"/>
    <w:rsid w:val="00F57D74"/>
    <w:rsid w:val="00F8141E"/>
    <w:rsid w:val="00F97E1D"/>
    <w:rsid w:val="00FA5B88"/>
    <w:rsid w:val="00FB60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53AEC"/>
    <w:pPr>
      <w:tabs>
        <w:tab w:val="center" w:pos="4320"/>
        <w:tab w:val="right" w:pos="8640"/>
      </w:tabs>
      <w:spacing w:after="0" w:line="240" w:lineRule="auto"/>
    </w:pPr>
  </w:style>
  <w:style w:type="character" w:customStyle="1" w:styleId="Char">
    <w:name w:val="تذييل صفحة Char"/>
    <w:basedOn w:val="a0"/>
    <w:link w:val="a3"/>
    <w:uiPriority w:val="99"/>
    <w:rsid w:val="00453AEC"/>
  </w:style>
  <w:style w:type="paragraph" w:customStyle="1" w:styleId="a4">
    <w:name w:val="سرد الفقرات"/>
    <w:basedOn w:val="a"/>
    <w:uiPriority w:val="34"/>
    <w:qFormat/>
    <w:rsid w:val="00453AEC"/>
    <w:pPr>
      <w:bidi/>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453AEC"/>
    <w:pPr>
      <w:tabs>
        <w:tab w:val="center" w:pos="4153"/>
        <w:tab w:val="right" w:pos="8306"/>
      </w:tabs>
      <w:spacing w:after="0" w:line="240" w:lineRule="auto"/>
    </w:pPr>
  </w:style>
  <w:style w:type="character" w:customStyle="1" w:styleId="Char0">
    <w:name w:val="رأس صفحة Char"/>
    <w:basedOn w:val="a0"/>
    <w:link w:val="a5"/>
    <w:uiPriority w:val="99"/>
    <w:semiHidden/>
    <w:rsid w:val="00453AEC"/>
  </w:style>
  <w:style w:type="paragraph" w:styleId="a6">
    <w:name w:val="Balloon Text"/>
    <w:basedOn w:val="a"/>
    <w:link w:val="Char1"/>
    <w:uiPriority w:val="99"/>
    <w:semiHidden/>
    <w:unhideWhenUsed/>
    <w:rsid w:val="00BD074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D0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875</Words>
  <Characters>4988</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hi_tech</dc:creator>
  <cp:lastModifiedBy>juman</cp:lastModifiedBy>
  <cp:revision>2</cp:revision>
  <dcterms:created xsi:type="dcterms:W3CDTF">2018-12-12T21:55:00Z</dcterms:created>
  <dcterms:modified xsi:type="dcterms:W3CDTF">2018-12-12T21:55:00Z</dcterms:modified>
</cp:coreProperties>
</file>